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869" w:rsidRDefault="005E1FC6" w:rsidP="00A94F48">
      <w:pPr>
        <w:pStyle w:val="a3"/>
        <w:spacing w:line="240" w:lineRule="exact"/>
        <w:ind w:left="4536"/>
        <w:jc w:val="center"/>
      </w:pPr>
      <w:r>
        <w:rPr>
          <w:spacing w:val="-2"/>
        </w:rPr>
        <w:t>УТВЕРЖДЕН</w:t>
      </w:r>
    </w:p>
    <w:p w:rsidR="006F7869" w:rsidRDefault="00766B33" w:rsidP="00A94F48">
      <w:pPr>
        <w:pStyle w:val="a3"/>
        <w:spacing w:line="240" w:lineRule="exact"/>
        <w:ind w:left="4536" w:right="227"/>
        <w:jc w:val="center"/>
      </w:pPr>
      <w:r>
        <w:t>постановлени</w:t>
      </w:r>
      <w:r w:rsidR="005E1FC6">
        <w:t>ем</w:t>
      </w:r>
      <w:r>
        <w:rPr>
          <w:spacing w:val="-17"/>
        </w:rPr>
        <w:t xml:space="preserve"> </w:t>
      </w:r>
      <w:r w:rsidR="00145DBF">
        <w:t xml:space="preserve">администрации </w:t>
      </w:r>
      <w:r w:rsidR="00A94F48">
        <w:br/>
      </w:r>
      <w:r w:rsidR="00145DBF">
        <w:t>Шпаковского муниципального округа Ставропольского края</w:t>
      </w:r>
    </w:p>
    <w:p w:rsidR="00A94F48" w:rsidRPr="00B80E52" w:rsidRDefault="00B80E52" w:rsidP="00A94F48">
      <w:pPr>
        <w:pStyle w:val="a3"/>
        <w:spacing w:line="240" w:lineRule="exact"/>
        <w:ind w:left="4536" w:right="227"/>
        <w:jc w:val="center"/>
      </w:pPr>
      <w:bookmarkStart w:id="0" w:name="_GoBack"/>
      <w:r w:rsidRPr="00B80E52">
        <w:t>от 09 июня 2022 г. № 874</w:t>
      </w:r>
    </w:p>
    <w:p w:rsidR="003322CA" w:rsidRPr="00B80E52" w:rsidRDefault="003322CA" w:rsidP="003322CA">
      <w:pPr>
        <w:pStyle w:val="a3"/>
        <w:ind w:left="264" w:firstLine="580"/>
        <w:jc w:val="center"/>
        <w:rPr>
          <w:sz w:val="32"/>
        </w:rPr>
      </w:pPr>
    </w:p>
    <w:bookmarkEnd w:id="0"/>
    <w:p w:rsidR="003322CA" w:rsidRPr="003322CA" w:rsidRDefault="003322CA" w:rsidP="003322CA">
      <w:pPr>
        <w:pStyle w:val="a3"/>
        <w:ind w:left="264" w:firstLine="580"/>
        <w:jc w:val="center"/>
      </w:pPr>
    </w:p>
    <w:p w:rsidR="009E391B" w:rsidRDefault="005E1FC6" w:rsidP="009E391B">
      <w:pPr>
        <w:pStyle w:val="a3"/>
        <w:spacing w:line="240" w:lineRule="exact"/>
        <w:ind w:left="0"/>
        <w:jc w:val="center"/>
      </w:pPr>
      <w:r w:rsidRPr="005F5747">
        <w:t>ПОРЯДОК</w:t>
      </w:r>
    </w:p>
    <w:p w:rsidR="005E1FC6" w:rsidRPr="005F5747" w:rsidRDefault="005E1FC6" w:rsidP="009E391B">
      <w:pPr>
        <w:pStyle w:val="a3"/>
        <w:spacing w:line="240" w:lineRule="exact"/>
        <w:ind w:left="0"/>
        <w:jc w:val="center"/>
      </w:pPr>
    </w:p>
    <w:p w:rsidR="009E391B" w:rsidRPr="005F5747" w:rsidRDefault="009E391B" w:rsidP="009E391B">
      <w:pPr>
        <w:pStyle w:val="a3"/>
        <w:spacing w:line="240" w:lineRule="exact"/>
        <w:ind w:left="0"/>
        <w:jc w:val="center"/>
      </w:pPr>
      <w:r w:rsidRPr="005F5747">
        <w:t xml:space="preserve">определения видов особо ценного движимого имущества и формирования </w:t>
      </w:r>
      <w:r w:rsidR="00A94F48">
        <w:br/>
      </w:r>
      <w:r w:rsidRPr="005F5747">
        <w:t>перечней имущества автономных или бюджетных учреждений, находящихся в собственности Шпаковского муниципального округа Ставропольского края и относящегося к категории особо ценного движимого имущества</w:t>
      </w:r>
    </w:p>
    <w:p w:rsidR="000F4177" w:rsidRPr="003322CA" w:rsidRDefault="000F4177" w:rsidP="000F4177">
      <w:pPr>
        <w:pStyle w:val="a3"/>
        <w:ind w:left="264" w:firstLine="580"/>
        <w:jc w:val="center"/>
        <w:rPr>
          <w:sz w:val="20"/>
          <w:szCs w:val="20"/>
        </w:rPr>
      </w:pPr>
    </w:p>
    <w:p w:rsidR="00BD03F2" w:rsidRPr="005F5747" w:rsidRDefault="00BD03F2" w:rsidP="00BD03F2">
      <w:pPr>
        <w:pStyle w:val="a3"/>
        <w:ind w:left="264" w:firstLine="580"/>
        <w:jc w:val="center"/>
      </w:pPr>
      <w:r w:rsidRPr="005F5747">
        <w:rPr>
          <w:lang w:val="en-US"/>
        </w:rPr>
        <w:t>I</w:t>
      </w:r>
      <w:r w:rsidR="00D1031A" w:rsidRPr="005F5747">
        <w:t>.</w:t>
      </w:r>
      <w:r w:rsidRPr="005F5747">
        <w:t xml:space="preserve"> Основные понятия</w:t>
      </w:r>
    </w:p>
    <w:p w:rsidR="003322CA" w:rsidRPr="003322CA" w:rsidRDefault="003322CA" w:rsidP="003322CA">
      <w:pPr>
        <w:pStyle w:val="a3"/>
        <w:ind w:left="264" w:firstLine="580"/>
        <w:jc w:val="center"/>
        <w:rPr>
          <w:sz w:val="20"/>
          <w:szCs w:val="20"/>
        </w:rPr>
      </w:pPr>
    </w:p>
    <w:p w:rsidR="002237EE" w:rsidRDefault="002237EE" w:rsidP="002237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D01214">
        <w:rPr>
          <w:sz w:val="28"/>
          <w:szCs w:val="28"/>
        </w:rPr>
        <w:t xml:space="preserve">Настоящий </w:t>
      </w:r>
      <w:r w:rsidR="00BA6B70" w:rsidRPr="00D01214">
        <w:rPr>
          <w:sz w:val="28"/>
          <w:szCs w:val="28"/>
        </w:rPr>
        <w:t xml:space="preserve">Порядок </w:t>
      </w:r>
      <w:r w:rsidRPr="00D01214">
        <w:rPr>
          <w:sz w:val="28"/>
          <w:szCs w:val="28"/>
        </w:rPr>
        <w:t xml:space="preserve">разработан </w:t>
      </w:r>
      <w:r w:rsidR="00493813">
        <w:rPr>
          <w:sz w:val="28"/>
          <w:szCs w:val="28"/>
        </w:rPr>
        <w:t>в</w:t>
      </w:r>
      <w:r w:rsidRPr="00CD7C35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 xml:space="preserve">Гражданским </w:t>
      </w:r>
      <w:r w:rsidR="00A94F48">
        <w:rPr>
          <w:sz w:val="28"/>
          <w:szCs w:val="28"/>
        </w:rPr>
        <w:br/>
      </w:r>
      <w:r>
        <w:rPr>
          <w:sz w:val="28"/>
          <w:szCs w:val="28"/>
        </w:rPr>
        <w:t xml:space="preserve">кодексом Российской Федерации, </w:t>
      </w:r>
      <w:r w:rsidR="00BA6B70">
        <w:rPr>
          <w:sz w:val="28"/>
          <w:szCs w:val="28"/>
        </w:rPr>
        <w:t>ф</w:t>
      </w:r>
      <w:r w:rsidRPr="0004096F">
        <w:rPr>
          <w:sz w:val="28"/>
          <w:szCs w:val="28"/>
        </w:rPr>
        <w:t>едеральны</w:t>
      </w:r>
      <w:r>
        <w:rPr>
          <w:sz w:val="28"/>
          <w:szCs w:val="28"/>
        </w:rPr>
        <w:t>ми</w:t>
      </w:r>
      <w:r w:rsidRPr="0004096F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04096F">
        <w:rPr>
          <w:sz w:val="28"/>
          <w:szCs w:val="28"/>
        </w:rPr>
        <w:t xml:space="preserve"> </w:t>
      </w:r>
      <w:r w:rsidR="00A94F48">
        <w:rPr>
          <w:sz w:val="28"/>
          <w:szCs w:val="28"/>
        </w:rPr>
        <w:br/>
      </w:r>
      <w:r w:rsidRPr="00D01214">
        <w:rPr>
          <w:sz w:val="28"/>
          <w:szCs w:val="28"/>
        </w:rPr>
        <w:t>от 12</w:t>
      </w:r>
      <w:r w:rsidR="00BA6B70">
        <w:rPr>
          <w:sz w:val="28"/>
          <w:szCs w:val="28"/>
        </w:rPr>
        <w:t xml:space="preserve"> января </w:t>
      </w:r>
      <w:r w:rsidRPr="00D01214">
        <w:rPr>
          <w:sz w:val="28"/>
          <w:szCs w:val="28"/>
        </w:rPr>
        <w:t>1996</w:t>
      </w:r>
      <w:r w:rsidR="00BA6B70">
        <w:rPr>
          <w:sz w:val="28"/>
          <w:szCs w:val="28"/>
        </w:rPr>
        <w:t xml:space="preserve"> года </w:t>
      </w:r>
      <w:r w:rsidRPr="00D01214">
        <w:rPr>
          <w:sz w:val="28"/>
          <w:szCs w:val="28"/>
        </w:rPr>
        <w:t>№ 7-ФЗ «О некоммерческих организациях»,</w:t>
      </w:r>
      <w:r w:rsidR="00A94F48">
        <w:rPr>
          <w:sz w:val="28"/>
          <w:szCs w:val="28"/>
        </w:rPr>
        <w:br/>
      </w:r>
      <w:r w:rsidRPr="00D01214">
        <w:rPr>
          <w:sz w:val="28"/>
          <w:szCs w:val="28"/>
        </w:rPr>
        <w:t>от 03</w:t>
      </w:r>
      <w:r w:rsidR="00BA6B70">
        <w:rPr>
          <w:sz w:val="28"/>
          <w:szCs w:val="28"/>
        </w:rPr>
        <w:t xml:space="preserve"> ноября </w:t>
      </w:r>
      <w:r w:rsidRPr="00D01214">
        <w:rPr>
          <w:sz w:val="28"/>
          <w:szCs w:val="28"/>
        </w:rPr>
        <w:t xml:space="preserve">2006 </w:t>
      </w:r>
      <w:r w:rsidR="00BA6B70">
        <w:rPr>
          <w:sz w:val="28"/>
          <w:szCs w:val="28"/>
        </w:rPr>
        <w:t xml:space="preserve">года </w:t>
      </w:r>
      <w:r w:rsidRPr="00D01214">
        <w:rPr>
          <w:sz w:val="28"/>
          <w:szCs w:val="28"/>
        </w:rPr>
        <w:t>№ 174-ФЗ</w:t>
      </w:r>
      <w:r w:rsidR="00493813">
        <w:rPr>
          <w:sz w:val="28"/>
          <w:szCs w:val="28"/>
        </w:rPr>
        <w:t xml:space="preserve"> </w:t>
      </w:r>
      <w:r w:rsidRPr="00D01214">
        <w:rPr>
          <w:sz w:val="28"/>
          <w:szCs w:val="28"/>
        </w:rPr>
        <w:t>«Об автономных учреждениях»</w:t>
      </w:r>
      <w:r>
        <w:rPr>
          <w:sz w:val="28"/>
          <w:szCs w:val="28"/>
        </w:rPr>
        <w:t xml:space="preserve">, </w:t>
      </w:r>
      <w:r w:rsidR="00BA6B70">
        <w:rPr>
          <w:sz w:val="28"/>
          <w:szCs w:val="28"/>
        </w:rPr>
        <w:t xml:space="preserve">                              </w:t>
      </w:r>
      <w:r w:rsidRPr="0004096F">
        <w:rPr>
          <w:sz w:val="28"/>
          <w:szCs w:val="28"/>
        </w:rPr>
        <w:t>от 08</w:t>
      </w:r>
      <w:r w:rsidR="00BA6B70">
        <w:rPr>
          <w:sz w:val="28"/>
          <w:szCs w:val="28"/>
        </w:rPr>
        <w:t xml:space="preserve"> мая </w:t>
      </w:r>
      <w:r w:rsidRPr="0004096F">
        <w:rPr>
          <w:sz w:val="28"/>
          <w:szCs w:val="28"/>
        </w:rPr>
        <w:t>2010</w:t>
      </w:r>
      <w:r w:rsidR="00BA6B70">
        <w:rPr>
          <w:sz w:val="28"/>
          <w:szCs w:val="28"/>
        </w:rPr>
        <w:t xml:space="preserve"> года</w:t>
      </w:r>
      <w:r w:rsidRPr="0004096F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04096F">
        <w:rPr>
          <w:sz w:val="28"/>
          <w:szCs w:val="28"/>
        </w:rPr>
        <w:t xml:space="preserve"> 83-ФЗ </w:t>
      </w:r>
      <w:r>
        <w:rPr>
          <w:sz w:val="28"/>
          <w:szCs w:val="28"/>
        </w:rPr>
        <w:t>«</w:t>
      </w:r>
      <w:r w:rsidRPr="0004096F">
        <w:rPr>
          <w:sz w:val="28"/>
          <w:szCs w:val="28"/>
        </w:rPr>
        <w:t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>
        <w:rPr>
          <w:sz w:val="28"/>
          <w:szCs w:val="28"/>
        </w:rPr>
        <w:t>», постановлением Правительства Российской Федерации от 26</w:t>
      </w:r>
      <w:proofErr w:type="gramEnd"/>
      <w:r>
        <w:rPr>
          <w:sz w:val="28"/>
          <w:szCs w:val="28"/>
        </w:rPr>
        <w:t xml:space="preserve"> июля 2010 г. </w:t>
      </w:r>
      <w:r w:rsidR="00A94F48">
        <w:rPr>
          <w:sz w:val="28"/>
          <w:szCs w:val="28"/>
        </w:rPr>
        <w:br/>
      </w:r>
      <w:r>
        <w:rPr>
          <w:sz w:val="28"/>
          <w:szCs w:val="28"/>
        </w:rPr>
        <w:t>№ 538 «О Порядке отнесения имущества автономного или бюджетного учреждения к категории особо ценного движимого имущества», Уставом Шпаковского муниципального округа Ставропольского края</w:t>
      </w:r>
      <w:r w:rsidRPr="00D01214">
        <w:rPr>
          <w:sz w:val="28"/>
          <w:szCs w:val="28"/>
        </w:rPr>
        <w:t>.</w:t>
      </w:r>
    </w:p>
    <w:p w:rsidR="003322CA" w:rsidRPr="003322CA" w:rsidRDefault="003322CA" w:rsidP="003322CA">
      <w:pPr>
        <w:pStyle w:val="a3"/>
        <w:ind w:left="264" w:firstLine="580"/>
        <w:jc w:val="center"/>
        <w:rPr>
          <w:sz w:val="20"/>
          <w:szCs w:val="20"/>
        </w:rPr>
      </w:pPr>
    </w:p>
    <w:p w:rsidR="002237EE" w:rsidRPr="00D01214" w:rsidRDefault="002237EE" w:rsidP="0022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214">
        <w:rPr>
          <w:rFonts w:ascii="Times New Roman" w:hAnsi="Times New Roman" w:cs="Times New Roman"/>
          <w:sz w:val="28"/>
          <w:szCs w:val="28"/>
        </w:rPr>
        <w:t xml:space="preserve">2. Настоящий </w:t>
      </w:r>
      <w:r w:rsidR="00BA6B70" w:rsidRPr="00D01214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D01214">
        <w:rPr>
          <w:rFonts w:ascii="Times New Roman" w:hAnsi="Times New Roman" w:cs="Times New Roman"/>
          <w:sz w:val="28"/>
          <w:szCs w:val="28"/>
        </w:rPr>
        <w:t>устанавливает:</w:t>
      </w:r>
    </w:p>
    <w:p w:rsidR="002237EE" w:rsidRPr="00D01214" w:rsidRDefault="002237EE" w:rsidP="00223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214">
        <w:rPr>
          <w:rFonts w:ascii="Times New Roman" w:hAnsi="Times New Roman" w:cs="Times New Roman"/>
          <w:sz w:val="28"/>
          <w:szCs w:val="28"/>
        </w:rPr>
        <w:t xml:space="preserve">правила определения видов особо ценного движимого имущества </w:t>
      </w:r>
      <w:r w:rsidR="007E070B">
        <w:rPr>
          <w:rFonts w:ascii="Times New Roman" w:hAnsi="Times New Roman" w:cs="Times New Roman"/>
          <w:sz w:val="28"/>
          <w:szCs w:val="28"/>
        </w:rPr>
        <w:t xml:space="preserve">и </w:t>
      </w:r>
      <w:r w:rsidR="00084A6F">
        <w:rPr>
          <w:rFonts w:ascii="Times New Roman" w:hAnsi="Times New Roman" w:cs="Times New Roman"/>
          <w:sz w:val="28"/>
          <w:szCs w:val="28"/>
        </w:rPr>
        <w:t xml:space="preserve">формирования перечней </w:t>
      </w:r>
      <w:r w:rsidRPr="00D01214">
        <w:rPr>
          <w:rFonts w:ascii="Times New Roman" w:hAnsi="Times New Roman" w:cs="Times New Roman"/>
          <w:sz w:val="28"/>
          <w:szCs w:val="28"/>
        </w:rPr>
        <w:t>автономных и бюджетных учреждений, находящ</w:t>
      </w:r>
      <w:r w:rsidR="007E070B">
        <w:rPr>
          <w:rFonts w:ascii="Times New Roman" w:hAnsi="Times New Roman" w:cs="Times New Roman"/>
          <w:sz w:val="28"/>
          <w:szCs w:val="28"/>
        </w:rPr>
        <w:t>их</w:t>
      </w:r>
      <w:r w:rsidRPr="00D01214">
        <w:rPr>
          <w:rFonts w:ascii="Times New Roman" w:hAnsi="Times New Roman" w:cs="Times New Roman"/>
          <w:sz w:val="28"/>
          <w:szCs w:val="28"/>
        </w:rPr>
        <w:t xml:space="preserve">ся в собственности </w:t>
      </w:r>
      <w:r w:rsidR="0036017A">
        <w:rPr>
          <w:rFonts w:ascii="Times New Roman" w:hAnsi="Times New Roman" w:cs="Times New Roman"/>
          <w:sz w:val="28"/>
          <w:szCs w:val="28"/>
        </w:rPr>
        <w:t>Шпаковского муниципального округ</w:t>
      </w:r>
      <w:r w:rsidR="00407988">
        <w:rPr>
          <w:rFonts w:ascii="Times New Roman" w:hAnsi="Times New Roman" w:cs="Times New Roman"/>
          <w:sz w:val="28"/>
          <w:szCs w:val="28"/>
        </w:rPr>
        <w:t>а</w:t>
      </w:r>
      <w:r w:rsidR="0036017A"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="00BD03F2">
        <w:rPr>
          <w:rFonts w:ascii="Times New Roman" w:hAnsi="Times New Roman" w:cs="Times New Roman"/>
          <w:sz w:val="28"/>
          <w:szCs w:val="28"/>
        </w:rPr>
        <w:t>(далее – муниципальные учреждения</w:t>
      </w:r>
      <w:r w:rsidR="0036017A" w:rsidRPr="0036017A">
        <w:rPr>
          <w:rFonts w:ascii="Times New Roman" w:hAnsi="Times New Roman" w:cs="Times New Roman"/>
          <w:sz w:val="28"/>
          <w:szCs w:val="28"/>
        </w:rPr>
        <w:t>)</w:t>
      </w:r>
      <w:r w:rsidRPr="00D01214">
        <w:rPr>
          <w:rFonts w:ascii="Times New Roman" w:hAnsi="Times New Roman" w:cs="Times New Roman"/>
          <w:sz w:val="28"/>
          <w:szCs w:val="28"/>
        </w:rPr>
        <w:t>;</w:t>
      </w:r>
    </w:p>
    <w:p w:rsidR="002237EE" w:rsidRPr="00D01214" w:rsidRDefault="00D1031A" w:rsidP="00D103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</w:t>
      </w:r>
      <w:r w:rsidRPr="00D1031A">
        <w:rPr>
          <w:rFonts w:ascii="Times New Roman" w:hAnsi="Times New Roman" w:cs="Times New Roman"/>
          <w:sz w:val="28"/>
          <w:szCs w:val="28"/>
        </w:rPr>
        <w:t xml:space="preserve"> определения перечней особо ценного движимого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31A">
        <w:rPr>
          <w:rFonts w:ascii="Times New Roman" w:hAnsi="Times New Roman" w:cs="Times New Roman"/>
          <w:sz w:val="28"/>
          <w:szCs w:val="28"/>
        </w:rPr>
        <w:t>имущества муниципальных учреждений</w:t>
      </w:r>
      <w:r w:rsidRPr="0036017A">
        <w:rPr>
          <w:rFonts w:ascii="Times New Roman" w:hAnsi="Times New Roman" w:cs="Times New Roman"/>
          <w:sz w:val="28"/>
          <w:szCs w:val="28"/>
        </w:rPr>
        <w:t xml:space="preserve"> </w:t>
      </w:r>
      <w:r w:rsidR="0036017A" w:rsidRPr="0036017A">
        <w:rPr>
          <w:rFonts w:ascii="Times New Roman" w:hAnsi="Times New Roman" w:cs="Times New Roman"/>
          <w:sz w:val="28"/>
          <w:szCs w:val="28"/>
        </w:rPr>
        <w:t>(далее - Перечень)</w:t>
      </w:r>
      <w:r w:rsidR="002237EE" w:rsidRPr="00D01214">
        <w:rPr>
          <w:rFonts w:ascii="Times New Roman" w:hAnsi="Times New Roman" w:cs="Times New Roman"/>
          <w:sz w:val="28"/>
          <w:szCs w:val="28"/>
        </w:rPr>
        <w:t>.</w:t>
      </w:r>
    </w:p>
    <w:p w:rsidR="003322CA" w:rsidRPr="003322CA" w:rsidRDefault="003322CA" w:rsidP="003322CA">
      <w:pPr>
        <w:pStyle w:val="a3"/>
        <w:ind w:left="264" w:firstLine="580"/>
        <w:jc w:val="center"/>
        <w:rPr>
          <w:sz w:val="20"/>
          <w:szCs w:val="20"/>
        </w:rPr>
      </w:pPr>
    </w:p>
    <w:p w:rsidR="00BD03F2" w:rsidRPr="00D1031A" w:rsidRDefault="00BD03F2" w:rsidP="00BD03F2">
      <w:pPr>
        <w:ind w:firstLine="709"/>
        <w:jc w:val="center"/>
        <w:rPr>
          <w:sz w:val="28"/>
          <w:szCs w:val="28"/>
        </w:rPr>
      </w:pPr>
      <w:r w:rsidRPr="00D1031A">
        <w:rPr>
          <w:sz w:val="28"/>
          <w:szCs w:val="28"/>
          <w:lang w:val="en-US"/>
        </w:rPr>
        <w:t>II</w:t>
      </w:r>
      <w:r w:rsidRPr="00D1031A">
        <w:rPr>
          <w:sz w:val="28"/>
          <w:szCs w:val="28"/>
        </w:rPr>
        <w:t>. Определение видов особо ценного движимого имущества</w:t>
      </w:r>
    </w:p>
    <w:p w:rsidR="003322CA" w:rsidRPr="003322CA" w:rsidRDefault="003322CA" w:rsidP="003322CA">
      <w:pPr>
        <w:pStyle w:val="a3"/>
        <w:ind w:left="264" w:firstLine="580"/>
        <w:jc w:val="center"/>
        <w:rPr>
          <w:sz w:val="20"/>
          <w:szCs w:val="20"/>
        </w:rPr>
      </w:pPr>
    </w:p>
    <w:p w:rsidR="00BD03F2" w:rsidRDefault="003C0113" w:rsidP="00BD03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BD03F2" w:rsidRPr="00D01214">
        <w:rPr>
          <w:rFonts w:ascii="Times New Roman" w:hAnsi="Times New Roman" w:cs="Times New Roman"/>
          <w:sz w:val="28"/>
          <w:szCs w:val="28"/>
        </w:rPr>
        <w:t xml:space="preserve">Виды особо ценного движимого имущества муниципальных учреждений определяются в случае необходимости дополнения Перечней по сравнению с тем, как они определены в соответствии с </w:t>
      </w:r>
      <w:hyperlink w:anchor="P79" w:history="1">
        <w:r w:rsidR="00BD03F2" w:rsidRPr="00D01214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BD03F2" w:rsidRPr="00D0121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="003322CA">
        <w:rPr>
          <w:rFonts w:ascii="Times New Roman" w:hAnsi="Times New Roman" w:cs="Times New Roman"/>
          <w:sz w:val="28"/>
          <w:szCs w:val="28"/>
        </w:rPr>
        <w:t xml:space="preserve"> </w:t>
      </w:r>
      <w:r w:rsidR="00BD03F2" w:rsidRPr="00D1031A">
        <w:rPr>
          <w:rFonts w:ascii="Times New Roman" w:hAnsi="Times New Roman" w:cs="Times New Roman"/>
          <w:sz w:val="28"/>
          <w:szCs w:val="28"/>
        </w:rPr>
        <w:t xml:space="preserve">Виды особо ценного движимого имущества муниципальных учреждений </w:t>
      </w:r>
      <w:r w:rsidR="00574935">
        <w:rPr>
          <w:rFonts w:ascii="Times New Roman" w:hAnsi="Times New Roman" w:cs="Times New Roman"/>
          <w:sz w:val="28"/>
          <w:szCs w:val="28"/>
        </w:rPr>
        <w:t>определяются</w:t>
      </w:r>
      <w:r w:rsidR="00BD03F2" w:rsidRPr="00574935">
        <w:rPr>
          <w:rFonts w:ascii="Times New Roman" w:hAnsi="Times New Roman" w:cs="Times New Roman"/>
          <w:sz w:val="28"/>
          <w:szCs w:val="28"/>
        </w:rPr>
        <w:t xml:space="preserve"> </w:t>
      </w:r>
      <w:r w:rsidR="00BD03F2" w:rsidRPr="00D1031A">
        <w:rPr>
          <w:rFonts w:ascii="Times New Roman" w:hAnsi="Times New Roman" w:cs="Times New Roman"/>
          <w:sz w:val="28"/>
          <w:szCs w:val="28"/>
        </w:rPr>
        <w:t>распоряжением отраслев</w:t>
      </w:r>
      <w:r w:rsidR="00D1031A">
        <w:rPr>
          <w:rFonts w:ascii="Times New Roman" w:hAnsi="Times New Roman" w:cs="Times New Roman"/>
          <w:sz w:val="28"/>
          <w:szCs w:val="28"/>
        </w:rPr>
        <w:t>ого</w:t>
      </w:r>
      <w:r w:rsidR="00BD03F2" w:rsidRPr="00D1031A">
        <w:rPr>
          <w:rFonts w:ascii="Times New Roman" w:hAnsi="Times New Roman" w:cs="Times New Roman"/>
          <w:sz w:val="28"/>
          <w:szCs w:val="28"/>
        </w:rPr>
        <w:t xml:space="preserve"> (функциональн</w:t>
      </w:r>
      <w:r w:rsidR="00D1031A">
        <w:rPr>
          <w:rFonts w:ascii="Times New Roman" w:hAnsi="Times New Roman" w:cs="Times New Roman"/>
          <w:sz w:val="28"/>
          <w:szCs w:val="28"/>
        </w:rPr>
        <w:t>ого</w:t>
      </w:r>
      <w:r w:rsidR="00BD03F2" w:rsidRPr="00D1031A">
        <w:rPr>
          <w:rFonts w:ascii="Times New Roman" w:hAnsi="Times New Roman" w:cs="Times New Roman"/>
          <w:sz w:val="28"/>
          <w:szCs w:val="28"/>
        </w:rPr>
        <w:t>) органа администрации Шпаковского муниципального округа Ставропольского края</w:t>
      </w:r>
      <w:r w:rsidR="00574935">
        <w:rPr>
          <w:rFonts w:ascii="Times New Roman" w:hAnsi="Times New Roman" w:cs="Times New Roman"/>
          <w:sz w:val="28"/>
          <w:szCs w:val="28"/>
        </w:rPr>
        <w:t xml:space="preserve"> с правами юридического лица</w:t>
      </w:r>
      <w:r w:rsidR="00BD03F2" w:rsidRPr="00D1031A">
        <w:rPr>
          <w:rFonts w:ascii="Times New Roman" w:hAnsi="Times New Roman" w:cs="Times New Roman"/>
          <w:sz w:val="28"/>
          <w:szCs w:val="28"/>
        </w:rPr>
        <w:t>, наделенн</w:t>
      </w:r>
      <w:r w:rsidR="00DF7428">
        <w:rPr>
          <w:rFonts w:ascii="Times New Roman" w:hAnsi="Times New Roman" w:cs="Times New Roman"/>
          <w:sz w:val="28"/>
          <w:szCs w:val="28"/>
        </w:rPr>
        <w:t>ого</w:t>
      </w:r>
      <w:r w:rsidR="00BD03F2" w:rsidRPr="00D1031A">
        <w:rPr>
          <w:rFonts w:ascii="Times New Roman" w:hAnsi="Times New Roman" w:cs="Times New Roman"/>
          <w:sz w:val="28"/>
          <w:szCs w:val="28"/>
        </w:rPr>
        <w:t xml:space="preserve"> функциями и полномочиями учредителя в отношении </w:t>
      </w:r>
      <w:r w:rsidR="001C2C46" w:rsidRPr="00D1031A">
        <w:rPr>
          <w:rFonts w:ascii="Times New Roman" w:hAnsi="Times New Roman" w:cs="Times New Roman"/>
          <w:sz w:val="28"/>
          <w:szCs w:val="28"/>
        </w:rPr>
        <w:t>муниципальных учреждений (далее - Учредитель)</w:t>
      </w:r>
      <w:r w:rsidR="00BD03F2" w:rsidRPr="00D1031A">
        <w:rPr>
          <w:rFonts w:ascii="Times New Roman" w:hAnsi="Times New Roman" w:cs="Times New Roman"/>
          <w:sz w:val="28"/>
          <w:szCs w:val="28"/>
        </w:rPr>
        <w:t>.</w:t>
      </w:r>
    </w:p>
    <w:p w:rsidR="00867C20" w:rsidRPr="00867C20" w:rsidRDefault="00867C20" w:rsidP="00BD03F2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BD03F2" w:rsidRDefault="00574935" w:rsidP="00BD03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D03F2" w:rsidRPr="00D1031A">
        <w:rPr>
          <w:rFonts w:ascii="Times New Roman" w:hAnsi="Times New Roman" w:cs="Times New Roman"/>
          <w:sz w:val="28"/>
          <w:szCs w:val="28"/>
        </w:rPr>
        <w:t xml:space="preserve">. Виды особо ценного движимого имущества </w:t>
      </w:r>
      <w:r>
        <w:rPr>
          <w:rFonts w:ascii="Times New Roman" w:hAnsi="Times New Roman" w:cs="Times New Roman"/>
          <w:sz w:val="28"/>
          <w:szCs w:val="28"/>
        </w:rPr>
        <w:t>определяются</w:t>
      </w:r>
      <w:r w:rsidR="00BD03F2" w:rsidRPr="00D1031A">
        <w:rPr>
          <w:rFonts w:ascii="Times New Roman" w:hAnsi="Times New Roman" w:cs="Times New Roman"/>
          <w:sz w:val="28"/>
          <w:szCs w:val="28"/>
        </w:rPr>
        <w:t xml:space="preserve"> в отношении отдельных категорий (групп, видов) муниципальных учреждений или </w:t>
      </w:r>
      <w:r w:rsidR="00BD03F2" w:rsidRPr="00D1031A">
        <w:rPr>
          <w:rFonts w:ascii="Times New Roman" w:hAnsi="Times New Roman" w:cs="Times New Roman"/>
          <w:sz w:val="28"/>
          <w:szCs w:val="28"/>
        </w:rPr>
        <w:lastRenderedPageBreak/>
        <w:t xml:space="preserve">отдельных муниципальных учреждений, подведомственных соответствующему </w:t>
      </w:r>
      <w:r w:rsidR="00D17B04" w:rsidRPr="00D1031A">
        <w:rPr>
          <w:rFonts w:ascii="Times New Roman" w:hAnsi="Times New Roman" w:cs="Times New Roman"/>
          <w:sz w:val="28"/>
          <w:szCs w:val="28"/>
        </w:rPr>
        <w:t>Учредителю</w:t>
      </w:r>
      <w:r w:rsidR="00BD03F2" w:rsidRPr="00D1031A">
        <w:rPr>
          <w:rFonts w:ascii="Times New Roman" w:hAnsi="Times New Roman" w:cs="Times New Roman"/>
          <w:sz w:val="28"/>
          <w:szCs w:val="28"/>
        </w:rPr>
        <w:t>.</w:t>
      </w:r>
    </w:p>
    <w:p w:rsidR="00A94F48" w:rsidRDefault="00A94F48" w:rsidP="00BD03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7B04" w:rsidRPr="00D1031A" w:rsidRDefault="00D17B04" w:rsidP="00A94F48">
      <w:pPr>
        <w:pStyle w:val="ConsPlusNormal"/>
        <w:spacing w:line="240" w:lineRule="exact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1031A">
        <w:rPr>
          <w:rFonts w:ascii="Times New Roman" w:hAnsi="Times New Roman" w:cs="Times New Roman"/>
          <w:sz w:val="28"/>
          <w:szCs w:val="28"/>
        </w:rPr>
        <w:t xml:space="preserve">III. Порядок определения </w:t>
      </w:r>
      <w:r w:rsidR="00574935" w:rsidRPr="00D1031A">
        <w:rPr>
          <w:rFonts w:ascii="Times New Roman" w:hAnsi="Times New Roman" w:cs="Times New Roman"/>
          <w:sz w:val="28"/>
          <w:szCs w:val="28"/>
        </w:rPr>
        <w:t xml:space="preserve">Перечней </w:t>
      </w:r>
      <w:r w:rsidRPr="00D1031A">
        <w:rPr>
          <w:rFonts w:ascii="Times New Roman" w:hAnsi="Times New Roman" w:cs="Times New Roman"/>
          <w:sz w:val="28"/>
          <w:szCs w:val="28"/>
        </w:rPr>
        <w:t>особо ценного движимого</w:t>
      </w:r>
    </w:p>
    <w:p w:rsidR="00D17B04" w:rsidRPr="00D1031A" w:rsidRDefault="00D17B04" w:rsidP="00A94F48">
      <w:pPr>
        <w:pStyle w:val="ConsPlusNormal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1031A">
        <w:rPr>
          <w:rFonts w:ascii="Times New Roman" w:hAnsi="Times New Roman" w:cs="Times New Roman"/>
          <w:sz w:val="28"/>
          <w:szCs w:val="28"/>
        </w:rPr>
        <w:t>имущества муниципальных учреждений</w:t>
      </w:r>
    </w:p>
    <w:p w:rsidR="003322CA" w:rsidRPr="003322CA" w:rsidRDefault="003322CA" w:rsidP="003322CA">
      <w:pPr>
        <w:pStyle w:val="a3"/>
        <w:ind w:left="264" w:firstLine="580"/>
        <w:jc w:val="center"/>
        <w:rPr>
          <w:sz w:val="20"/>
          <w:szCs w:val="20"/>
        </w:rPr>
      </w:pPr>
    </w:p>
    <w:p w:rsidR="00D17B04" w:rsidRPr="00D01214" w:rsidRDefault="00574935" w:rsidP="00D17B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C33AE">
        <w:rPr>
          <w:rFonts w:ascii="Times New Roman" w:hAnsi="Times New Roman" w:cs="Times New Roman"/>
          <w:sz w:val="28"/>
          <w:szCs w:val="28"/>
        </w:rPr>
        <w:t>.</w:t>
      </w:r>
      <w:r w:rsidR="003322CA">
        <w:rPr>
          <w:rFonts w:ascii="Times New Roman" w:hAnsi="Times New Roman" w:cs="Times New Roman"/>
          <w:sz w:val="28"/>
          <w:szCs w:val="28"/>
        </w:rPr>
        <w:t> </w:t>
      </w:r>
      <w:r w:rsidR="00D17B04">
        <w:rPr>
          <w:rFonts w:ascii="Times New Roman" w:hAnsi="Times New Roman" w:cs="Times New Roman"/>
          <w:sz w:val="28"/>
          <w:szCs w:val="28"/>
        </w:rPr>
        <w:t xml:space="preserve">Перечни </w:t>
      </w:r>
      <w:r w:rsidR="00D17B04" w:rsidRPr="00D01214">
        <w:rPr>
          <w:rFonts w:ascii="Times New Roman" w:hAnsi="Times New Roman" w:cs="Times New Roman"/>
          <w:sz w:val="28"/>
          <w:szCs w:val="28"/>
        </w:rPr>
        <w:t xml:space="preserve">определяются путем их утверждения и изменения в соответствии с </w:t>
      </w:r>
      <w:hyperlink w:anchor="P87" w:history="1">
        <w:r w:rsidR="00D17B04" w:rsidRPr="00D1031A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</w:hyperlink>
      <w:r w:rsidR="0081009E">
        <w:rPr>
          <w:rFonts w:ascii="Times New Roman" w:hAnsi="Times New Roman" w:cs="Times New Roman"/>
          <w:sz w:val="28"/>
          <w:szCs w:val="28"/>
        </w:rPr>
        <w:t>7</w:t>
      </w:r>
      <w:r w:rsidR="00D17B04" w:rsidRPr="00D1031A">
        <w:rPr>
          <w:rFonts w:ascii="Times New Roman" w:hAnsi="Times New Roman" w:cs="Times New Roman"/>
          <w:sz w:val="28"/>
          <w:szCs w:val="28"/>
        </w:rPr>
        <w:t xml:space="preserve"> и </w:t>
      </w:r>
      <w:r w:rsidR="0081009E">
        <w:rPr>
          <w:rFonts w:ascii="Times New Roman" w:hAnsi="Times New Roman" w:cs="Times New Roman"/>
          <w:sz w:val="28"/>
          <w:szCs w:val="28"/>
        </w:rPr>
        <w:t>8</w:t>
      </w:r>
      <w:r w:rsidR="00D17B04" w:rsidRPr="00D1031A">
        <w:rPr>
          <w:rFonts w:ascii="Times New Roman" w:hAnsi="Times New Roman" w:cs="Times New Roman"/>
          <w:sz w:val="28"/>
          <w:szCs w:val="28"/>
        </w:rPr>
        <w:t xml:space="preserve"> наст</w:t>
      </w:r>
      <w:r w:rsidR="00D17B04" w:rsidRPr="00D01214">
        <w:rPr>
          <w:rFonts w:ascii="Times New Roman" w:hAnsi="Times New Roman" w:cs="Times New Roman"/>
          <w:sz w:val="28"/>
          <w:szCs w:val="28"/>
        </w:rPr>
        <w:t>оящего Порядка.</w:t>
      </w:r>
    </w:p>
    <w:p w:rsidR="00D17B04" w:rsidRPr="00D01214" w:rsidRDefault="00D17B04" w:rsidP="00D17B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214">
        <w:rPr>
          <w:rFonts w:ascii="Times New Roman" w:hAnsi="Times New Roman" w:cs="Times New Roman"/>
          <w:sz w:val="28"/>
          <w:szCs w:val="28"/>
        </w:rPr>
        <w:t xml:space="preserve">Перечни определяются в отношении каждого муниципального учреждения, подведомственного соответствующему </w:t>
      </w:r>
      <w:r>
        <w:rPr>
          <w:rFonts w:ascii="Times New Roman" w:hAnsi="Times New Roman" w:cs="Times New Roman"/>
          <w:sz w:val="28"/>
          <w:szCs w:val="28"/>
        </w:rPr>
        <w:t>Учредителю</w:t>
      </w:r>
      <w:r w:rsidRPr="00D01214">
        <w:rPr>
          <w:rFonts w:ascii="Times New Roman" w:hAnsi="Times New Roman" w:cs="Times New Roman"/>
          <w:sz w:val="28"/>
          <w:szCs w:val="28"/>
        </w:rPr>
        <w:t>.</w:t>
      </w:r>
    </w:p>
    <w:p w:rsidR="00D17B04" w:rsidRDefault="00D17B04" w:rsidP="00D17B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214">
        <w:rPr>
          <w:rFonts w:ascii="Times New Roman" w:hAnsi="Times New Roman" w:cs="Times New Roman"/>
          <w:sz w:val="28"/>
          <w:szCs w:val="28"/>
        </w:rPr>
        <w:t>В Перечне</w:t>
      </w:r>
      <w:r w:rsidR="00A94F48">
        <w:rPr>
          <w:rFonts w:ascii="Times New Roman" w:hAnsi="Times New Roman" w:cs="Times New Roman"/>
          <w:sz w:val="28"/>
          <w:szCs w:val="28"/>
        </w:rPr>
        <w:t xml:space="preserve"> и</w:t>
      </w:r>
      <w:r w:rsidRPr="00D01214">
        <w:rPr>
          <w:rFonts w:ascii="Times New Roman" w:hAnsi="Times New Roman" w:cs="Times New Roman"/>
          <w:sz w:val="28"/>
          <w:szCs w:val="28"/>
        </w:rPr>
        <w:t xml:space="preserve"> изменениях</w:t>
      </w:r>
      <w:r w:rsidR="00867C20">
        <w:rPr>
          <w:rFonts w:ascii="Times New Roman" w:hAnsi="Times New Roman" w:cs="Times New Roman"/>
          <w:sz w:val="28"/>
          <w:szCs w:val="28"/>
        </w:rPr>
        <w:t xml:space="preserve"> к нему </w:t>
      </w:r>
      <w:r w:rsidRPr="00D01214">
        <w:rPr>
          <w:rFonts w:ascii="Times New Roman" w:hAnsi="Times New Roman" w:cs="Times New Roman"/>
          <w:sz w:val="28"/>
          <w:szCs w:val="28"/>
        </w:rPr>
        <w:t>в отношении каждого объекта собственности должны быть указаны его название, местоположение, инвентарный (учетный) номер (при его наличии) или иные идентификационные признаки и балансовая стоимость.</w:t>
      </w:r>
    </w:p>
    <w:p w:rsidR="00867C20" w:rsidRPr="00867C20" w:rsidRDefault="00867C20" w:rsidP="00D17B04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D17B04" w:rsidRPr="00D01214" w:rsidRDefault="0081009E" w:rsidP="00D17B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17B04" w:rsidRPr="00D01214">
        <w:rPr>
          <w:rFonts w:ascii="Times New Roman" w:hAnsi="Times New Roman" w:cs="Times New Roman"/>
          <w:sz w:val="28"/>
          <w:szCs w:val="28"/>
        </w:rPr>
        <w:t xml:space="preserve">. </w:t>
      </w:r>
      <w:r w:rsidR="00574935" w:rsidRPr="00574935">
        <w:rPr>
          <w:rFonts w:ascii="Times New Roman" w:hAnsi="Times New Roman" w:cs="Times New Roman"/>
          <w:sz w:val="28"/>
          <w:szCs w:val="28"/>
        </w:rPr>
        <w:t>Установить следующие виды особо ценного движимого имущества</w:t>
      </w:r>
      <w:r w:rsidR="00574935">
        <w:rPr>
          <w:rFonts w:ascii="Times New Roman" w:hAnsi="Times New Roman" w:cs="Times New Roman"/>
          <w:sz w:val="28"/>
          <w:szCs w:val="28"/>
        </w:rPr>
        <w:t>, подлежащ</w:t>
      </w:r>
      <w:r w:rsidR="0052639D">
        <w:rPr>
          <w:rFonts w:ascii="Times New Roman" w:hAnsi="Times New Roman" w:cs="Times New Roman"/>
          <w:sz w:val="28"/>
          <w:szCs w:val="28"/>
        </w:rPr>
        <w:t>ие</w:t>
      </w:r>
      <w:r w:rsidR="00574935">
        <w:rPr>
          <w:rFonts w:ascii="Times New Roman" w:hAnsi="Times New Roman" w:cs="Times New Roman"/>
          <w:sz w:val="28"/>
          <w:szCs w:val="28"/>
        </w:rPr>
        <w:t xml:space="preserve"> в</w:t>
      </w:r>
      <w:r w:rsidR="00574935" w:rsidRPr="00574935">
        <w:rPr>
          <w:rFonts w:ascii="Times New Roman" w:hAnsi="Times New Roman" w:cs="Times New Roman"/>
          <w:sz w:val="28"/>
          <w:szCs w:val="28"/>
        </w:rPr>
        <w:t>ключени</w:t>
      </w:r>
      <w:r w:rsidR="00574935">
        <w:rPr>
          <w:rFonts w:ascii="Times New Roman" w:hAnsi="Times New Roman" w:cs="Times New Roman"/>
          <w:sz w:val="28"/>
          <w:szCs w:val="28"/>
        </w:rPr>
        <w:t>ю</w:t>
      </w:r>
      <w:r w:rsidR="00574935" w:rsidRPr="00D01214">
        <w:rPr>
          <w:rFonts w:ascii="Times New Roman" w:hAnsi="Times New Roman" w:cs="Times New Roman"/>
          <w:sz w:val="28"/>
          <w:szCs w:val="28"/>
        </w:rPr>
        <w:t xml:space="preserve"> </w:t>
      </w:r>
      <w:r w:rsidR="0052639D">
        <w:rPr>
          <w:rFonts w:ascii="Times New Roman" w:hAnsi="Times New Roman" w:cs="Times New Roman"/>
          <w:sz w:val="28"/>
          <w:szCs w:val="28"/>
        </w:rPr>
        <w:t xml:space="preserve">в утверждаемые </w:t>
      </w:r>
      <w:r w:rsidR="00574935" w:rsidRPr="00574935">
        <w:rPr>
          <w:rFonts w:ascii="Times New Roman" w:hAnsi="Times New Roman" w:cs="Times New Roman"/>
          <w:sz w:val="28"/>
          <w:szCs w:val="28"/>
        </w:rPr>
        <w:t>Перечн</w:t>
      </w:r>
      <w:r w:rsidR="00574935">
        <w:rPr>
          <w:rFonts w:ascii="Times New Roman" w:hAnsi="Times New Roman" w:cs="Times New Roman"/>
          <w:sz w:val="28"/>
          <w:szCs w:val="28"/>
        </w:rPr>
        <w:t>и</w:t>
      </w:r>
      <w:r w:rsidR="00D17B04" w:rsidRPr="00D01214">
        <w:rPr>
          <w:rFonts w:ascii="Times New Roman" w:hAnsi="Times New Roman" w:cs="Times New Roman"/>
          <w:sz w:val="28"/>
          <w:szCs w:val="28"/>
        </w:rPr>
        <w:t>:</w:t>
      </w:r>
    </w:p>
    <w:p w:rsidR="00D17B04" w:rsidRDefault="002A5A01" w:rsidP="001C33AE">
      <w:pPr>
        <w:pStyle w:val="a5"/>
        <w:tabs>
          <w:tab w:val="left" w:pos="0"/>
          <w:tab w:val="left" w:pos="993"/>
          <w:tab w:val="left" w:pos="1276"/>
        </w:tabs>
        <w:spacing w:before="1"/>
        <w:ind w:left="0" w:right="-7" w:firstLine="709"/>
        <w:rPr>
          <w:sz w:val="28"/>
        </w:rPr>
      </w:pPr>
      <w:r>
        <w:rPr>
          <w:sz w:val="28"/>
        </w:rPr>
        <w:t>6</w:t>
      </w:r>
      <w:r w:rsidR="001C33AE">
        <w:rPr>
          <w:sz w:val="28"/>
        </w:rPr>
        <w:t xml:space="preserve">.1. </w:t>
      </w:r>
      <w:r w:rsidR="00D17B04">
        <w:rPr>
          <w:sz w:val="28"/>
        </w:rPr>
        <w:t>Движимое имущество, балансовая стоимость которого равна или превышает 50000 (пятьдесят тысяч) рублей;</w:t>
      </w:r>
    </w:p>
    <w:p w:rsidR="00D17B04" w:rsidRDefault="002A5A01" w:rsidP="001C33AE">
      <w:pPr>
        <w:pStyle w:val="a5"/>
        <w:tabs>
          <w:tab w:val="left" w:pos="0"/>
          <w:tab w:val="left" w:pos="993"/>
          <w:tab w:val="left" w:pos="1276"/>
        </w:tabs>
        <w:spacing w:before="1"/>
        <w:ind w:left="0" w:right="-7" w:firstLine="709"/>
        <w:rPr>
          <w:sz w:val="28"/>
        </w:rPr>
      </w:pPr>
      <w:r>
        <w:rPr>
          <w:sz w:val="28"/>
        </w:rPr>
        <w:t>6</w:t>
      </w:r>
      <w:r w:rsidR="001C33AE">
        <w:rPr>
          <w:sz w:val="28"/>
        </w:rPr>
        <w:t xml:space="preserve">.2. </w:t>
      </w:r>
      <w:r w:rsidR="00D17B04" w:rsidRPr="00C95078">
        <w:rPr>
          <w:sz w:val="28"/>
        </w:rPr>
        <w:t>Иное</w:t>
      </w:r>
      <w:r w:rsidR="00D17B04" w:rsidRPr="00C95078">
        <w:rPr>
          <w:spacing w:val="-7"/>
          <w:sz w:val="28"/>
        </w:rPr>
        <w:t xml:space="preserve"> </w:t>
      </w:r>
      <w:r w:rsidR="00D17B04" w:rsidRPr="00C95078">
        <w:rPr>
          <w:sz w:val="28"/>
        </w:rPr>
        <w:t>движимое</w:t>
      </w:r>
      <w:r w:rsidR="00D17B04" w:rsidRPr="00C95078">
        <w:rPr>
          <w:spacing w:val="-7"/>
          <w:sz w:val="28"/>
        </w:rPr>
        <w:t xml:space="preserve"> </w:t>
      </w:r>
      <w:r w:rsidR="00D17B04" w:rsidRPr="00C95078">
        <w:rPr>
          <w:sz w:val="28"/>
        </w:rPr>
        <w:t>имущество,</w:t>
      </w:r>
      <w:r w:rsidR="00D17B04" w:rsidRPr="00C95078">
        <w:rPr>
          <w:spacing w:val="-5"/>
          <w:sz w:val="28"/>
        </w:rPr>
        <w:t xml:space="preserve"> </w:t>
      </w:r>
      <w:r w:rsidR="00D17B04" w:rsidRPr="00C95078">
        <w:rPr>
          <w:sz w:val="28"/>
        </w:rPr>
        <w:t>балансовая</w:t>
      </w:r>
      <w:r w:rsidR="00D17B04" w:rsidRPr="00C95078">
        <w:rPr>
          <w:spacing w:val="-4"/>
          <w:sz w:val="28"/>
        </w:rPr>
        <w:t xml:space="preserve"> </w:t>
      </w:r>
      <w:r w:rsidR="00D17B04" w:rsidRPr="00C95078">
        <w:rPr>
          <w:sz w:val="28"/>
        </w:rPr>
        <w:t>стоимость</w:t>
      </w:r>
      <w:r w:rsidR="00D17B04" w:rsidRPr="00C95078">
        <w:rPr>
          <w:spacing w:val="-5"/>
          <w:sz w:val="28"/>
        </w:rPr>
        <w:t xml:space="preserve"> </w:t>
      </w:r>
      <w:r w:rsidR="00D17B04" w:rsidRPr="00C95078">
        <w:rPr>
          <w:sz w:val="28"/>
        </w:rPr>
        <w:t>которого</w:t>
      </w:r>
      <w:r w:rsidR="00D17B04" w:rsidRPr="00C95078">
        <w:rPr>
          <w:spacing w:val="-3"/>
          <w:sz w:val="28"/>
        </w:rPr>
        <w:t xml:space="preserve"> </w:t>
      </w:r>
      <w:r w:rsidR="00D17B04" w:rsidRPr="00C95078">
        <w:rPr>
          <w:sz w:val="28"/>
        </w:rPr>
        <w:t>составляет менее</w:t>
      </w:r>
      <w:r w:rsidR="00D17B04" w:rsidRPr="00C95078">
        <w:rPr>
          <w:spacing w:val="-1"/>
          <w:sz w:val="28"/>
        </w:rPr>
        <w:t xml:space="preserve"> </w:t>
      </w:r>
      <w:r w:rsidR="00D17B04" w:rsidRPr="00C95078">
        <w:rPr>
          <w:sz w:val="28"/>
        </w:rPr>
        <w:t>50000 (пятьдесят тысяч) рублей, без которого осуществление автономным учреждением или бюджетным учреждением уставной деятельнос</w:t>
      </w:r>
      <w:r w:rsidR="00D17B04">
        <w:rPr>
          <w:sz w:val="28"/>
        </w:rPr>
        <w:t xml:space="preserve">ти будет </w:t>
      </w:r>
      <w:proofErr w:type="gramStart"/>
      <w:r w:rsidR="00D17B04">
        <w:rPr>
          <w:sz w:val="28"/>
        </w:rPr>
        <w:t xml:space="preserve">существенно </w:t>
      </w:r>
      <w:r>
        <w:rPr>
          <w:sz w:val="28"/>
        </w:rPr>
        <w:t>затруднено</w:t>
      </w:r>
      <w:proofErr w:type="gramEnd"/>
      <w:r>
        <w:rPr>
          <w:sz w:val="28"/>
        </w:rPr>
        <w:t>;</w:t>
      </w:r>
    </w:p>
    <w:p w:rsidR="00D17B04" w:rsidRDefault="002A5A01" w:rsidP="001C33AE">
      <w:pPr>
        <w:pStyle w:val="a5"/>
        <w:tabs>
          <w:tab w:val="left" w:pos="1072"/>
        </w:tabs>
        <w:ind w:left="0" w:right="-7" w:firstLine="709"/>
        <w:rPr>
          <w:sz w:val="28"/>
        </w:rPr>
      </w:pPr>
      <w:r>
        <w:rPr>
          <w:sz w:val="28"/>
        </w:rPr>
        <w:t>6.3</w:t>
      </w:r>
      <w:r w:rsidR="001C33AE">
        <w:rPr>
          <w:sz w:val="28"/>
        </w:rPr>
        <w:t>.</w:t>
      </w:r>
      <w:r w:rsidR="00D17B04">
        <w:rPr>
          <w:sz w:val="28"/>
        </w:rPr>
        <w:t> Движимое имущество вне зависимости от источника его приобретения (получения):</w:t>
      </w:r>
    </w:p>
    <w:p w:rsidR="00D17B04" w:rsidRDefault="00D17B04" w:rsidP="001C33AE">
      <w:pPr>
        <w:pStyle w:val="a5"/>
        <w:tabs>
          <w:tab w:val="left" w:pos="1103"/>
        </w:tabs>
        <w:spacing w:before="1"/>
        <w:ind w:left="0" w:right="-7" w:firstLine="709"/>
        <w:jc w:val="left"/>
        <w:rPr>
          <w:sz w:val="28"/>
        </w:rPr>
      </w:pPr>
      <w:r>
        <w:rPr>
          <w:sz w:val="28"/>
        </w:rPr>
        <w:t>транспортные средства независимо от балансовой стоимости;</w:t>
      </w:r>
    </w:p>
    <w:p w:rsidR="00D17B04" w:rsidRDefault="00D17B04" w:rsidP="001C33AE">
      <w:pPr>
        <w:pStyle w:val="a5"/>
        <w:tabs>
          <w:tab w:val="left" w:pos="1103"/>
        </w:tabs>
        <w:spacing w:before="1"/>
        <w:ind w:left="0" w:right="-7" w:firstLine="709"/>
        <w:rPr>
          <w:sz w:val="28"/>
        </w:rPr>
      </w:pPr>
      <w:r>
        <w:rPr>
          <w:sz w:val="28"/>
        </w:rPr>
        <w:t>техника электронно-вычислительная, в том числе программно-технические комплексы, аппаратно-программные комплексы, рабочие (компьютерные) станции, ноутбуки и иное аналогичное оборудование;</w:t>
      </w:r>
    </w:p>
    <w:p w:rsidR="00D17B04" w:rsidRDefault="00D17B04" w:rsidP="00D17B04">
      <w:pPr>
        <w:pStyle w:val="a5"/>
        <w:tabs>
          <w:tab w:val="left" w:pos="1103"/>
        </w:tabs>
        <w:spacing w:before="1"/>
        <w:ind w:left="0" w:right="-7" w:firstLine="709"/>
        <w:rPr>
          <w:sz w:val="28"/>
        </w:rPr>
      </w:pPr>
      <w:r>
        <w:rPr>
          <w:sz w:val="28"/>
        </w:rPr>
        <w:t>полиграфическое и печатное оборудование (сканеры, принтеры, плоттеры, многофункциональные устройства и иное оборудование);</w:t>
      </w:r>
    </w:p>
    <w:p w:rsidR="00D17B04" w:rsidRDefault="00D17B04" w:rsidP="00D17B04">
      <w:pPr>
        <w:pStyle w:val="a5"/>
        <w:tabs>
          <w:tab w:val="left" w:pos="1103"/>
        </w:tabs>
        <w:spacing w:before="1"/>
        <w:ind w:left="0" w:right="-7" w:firstLine="709"/>
        <w:rPr>
          <w:sz w:val="28"/>
        </w:rPr>
      </w:pPr>
      <w:proofErr w:type="spellStart"/>
      <w:r>
        <w:rPr>
          <w:sz w:val="28"/>
        </w:rPr>
        <w:t>звукотехнические</w:t>
      </w:r>
      <w:proofErr w:type="spellEnd"/>
      <w:r>
        <w:rPr>
          <w:sz w:val="28"/>
        </w:rPr>
        <w:t xml:space="preserve"> и проекционные комплексы или отдельное оборудование;</w:t>
      </w:r>
    </w:p>
    <w:p w:rsidR="00D17B04" w:rsidRPr="00F003FC" w:rsidRDefault="00D17B04" w:rsidP="00D17B04">
      <w:pPr>
        <w:pStyle w:val="a5"/>
        <w:tabs>
          <w:tab w:val="left" w:pos="1103"/>
        </w:tabs>
        <w:spacing w:before="1"/>
        <w:ind w:left="0" w:right="-7" w:firstLine="709"/>
        <w:rPr>
          <w:sz w:val="28"/>
        </w:rPr>
      </w:pPr>
      <w:r>
        <w:rPr>
          <w:sz w:val="28"/>
        </w:rPr>
        <w:t>источники бесперебойного питания</w:t>
      </w:r>
      <w:r w:rsidRPr="00F003FC">
        <w:rPr>
          <w:sz w:val="28"/>
        </w:rPr>
        <w:t>;</w:t>
      </w:r>
    </w:p>
    <w:p w:rsidR="00D17B04" w:rsidRDefault="00D17B04" w:rsidP="00D17B04">
      <w:pPr>
        <w:pStyle w:val="a5"/>
        <w:tabs>
          <w:tab w:val="left" w:pos="1103"/>
        </w:tabs>
        <w:spacing w:before="1"/>
        <w:ind w:left="0" w:right="-7" w:firstLine="709"/>
        <w:rPr>
          <w:sz w:val="28"/>
        </w:rPr>
      </w:pPr>
      <w:r>
        <w:rPr>
          <w:sz w:val="28"/>
        </w:rPr>
        <w:t>серверное оборудование;</w:t>
      </w:r>
    </w:p>
    <w:p w:rsidR="00D17B04" w:rsidRDefault="00D17B04" w:rsidP="00D17B04">
      <w:pPr>
        <w:pStyle w:val="a5"/>
        <w:tabs>
          <w:tab w:val="left" w:pos="1103"/>
        </w:tabs>
        <w:spacing w:before="1"/>
        <w:ind w:left="0" w:right="-7" w:firstLine="709"/>
        <w:rPr>
          <w:sz w:val="28"/>
        </w:rPr>
      </w:pPr>
      <w:r>
        <w:rPr>
          <w:sz w:val="28"/>
        </w:rPr>
        <w:t xml:space="preserve">системы (сети), предназначенные для выполнения функций обеспечения </w:t>
      </w:r>
      <w:proofErr w:type="gramStart"/>
      <w:r>
        <w:rPr>
          <w:sz w:val="28"/>
        </w:rPr>
        <w:t xml:space="preserve">безопасности объектов, или отдельные объекты системы, сети (охранно-пожарной, оповещения, видеонаблюдения, контроля доступа, </w:t>
      </w:r>
      <w:proofErr w:type="spellStart"/>
      <w:r>
        <w:rPr>
          <w:sz w:val="28"/>
        </w:rPr>
        <w:t>виброакустической</w:t>
      </w:r>
      <w:proofErr w:type="spellEnd"/>
      <w:r>
        <w:rPr>
          <w:sz w:val="28"/>
        </w:rPr>
        <w:t xml:space="preserve"> защиты помещений) и аналогичные системы.</w:t>
      </w:r>
      <w:proofErr w:type="gramEnd"/>
    </w:p>
    <w:p w:rsidR="00D17B04" w:rsidRPr="002A5A01" w:rsidRDefault="002A5A01" w:rsidP="002A5A01">
      <w:pPr>
        <w:pStyle w:val="a5"/>
        <w:tabs>
          <w:tab w:val="left" w:pos="1103"/>
        </w:tabs>
        <w:spacing w:before="1"/>
        <w:ind w:left="0" w:right="-7" w:firstLine="709"/>
        <w:rPr>
          <w:sz w:val="28"/>
        </w:rPr>
      </w:pPr>
      <w:r>
        <w:rPr>
          <w:sz w:val="28"/>
        </w:rPr>
        <w:t>6.4. </w:t>
      </w:r>
      <w:r w:rsidR="00D17B04" w:rsidRPr="002A5A01">
        <w:rPr>
          <w:sz w:val="28"/>
        </w:rPr>
        <w:t>Имущество, отчуждение которого осуществляется в специальном порядке, установленном законами и иными нормативными правовыми актами Российской Федерации.</w:t>
      </w:r>
    </w:p>
    <w:p w:rsidR="003322CA" w:rsidRPr="003322CA" w:rsidRDefault="003322CA" w:rsidP="003322CA">
      <w:pPr>
        <w:pStyle w:val="a3"/>
        <w:ind w:left="264" w:firstLine="580"/>
        <w:jc w:val="center"/>
        <w:rPr>
          <w:sz w:val="20"/>
          <w:szCs w:val="20"/>
        </w:rPr>
      </w:pPr>
    </w:p>
    <w:p w:rsidR="00D17B04" w:rsidRPr="00D01214" w:rsidRDefault="002A5A01" w:rsidP="00D17B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B3444">
        <w:rPr>
          <w:rFonts w:ascii="Times New Roman" w:hAnsi="Times New Roman" w:cs="Times New Roman"/>
          <w:sz w:val="28"/>
          <w:szCs w:val="28"/>
        </w:rPr>
        <w:t>.</w:t>
      </w:r>
      <w:r w:rsidR="00D17B04" w:rsidRPr="00D01214">
        <w:rPr>
          <w:rFonts w:ascii="Times New Roman" w:hAnsi="Times New Roman" w:cs="Times New Roman"/>
          <w:sz w:val="28"/>
          <w:szCs w:val="28"/>
        </w:rPr>
        <w:t xml:space="preserve"> Решение об утверждении </w:t>
      </w:r>
      <w:r w:rsidR="002B3444" w:rsidRPr="00D01214">
        <w:rPr>
          <w:rFonts w:ascii="Times New Roman" w:hAnsi="Times New Roman" w:cs="Times New Roman"/>
          <w:sz w:val="28"/>
          <w:szCs w:val="28"/>
        </w:rPr>
        <w:t xml:space="preserve">Перечня </w:t>
      </w:r>
      <w:r w:rsidR="00D17B04" w:rsidRPr="00D01214">
        <w:rPr>
          <w:rFonts w:ascii="Times New Roman" w:hAnsi="Times New Roman" w:cs="Times New Roman"/>
          <w:sz w:val="28"/>
          <w:szCs w:val="28"/>
        </w:rPr>
        <w:t>принимается в форме:</w:t>
      </w:r>
    </w:p>
    <w:p w:rsidR="00D17B04" w:rsidRPr="00D01214" w:rsidRDefault="00D1031A" w:rsidP="00D17B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="00D17B04" w:rsidRPr="00D01214">
        <w:rPr>
          <w:rFonts w:ascii="Times New Roman" w:hAnsi="Times New Roman" w:cs="Times New Roman"/>
          <w:sz w:val="28"/>
          <w:szCs w:val="28"/>
        </w:rPr>
        <w:t xml:space="preserve"> Учредителя - при создании (учреждении или реорганизации) муниципального учреждения;</w:t>
      </w:r>
    </w:p>
    <w:p w:rsidR="00D17B04" w:rsidRDefault="002B3444" w:rsidP="00D17B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постановления администрации Шпаковского муниципального округа Ставропольского края</w:t>
      </w:r>
      <w:r w:rsidR="00D17B04" w:rsidRPr="00D01214">
        <w:rPr>
          <w:rFonts w:ascii="Times New Roman" w:hAnsi="Times New Roman" w:cs="Times New Roman"/>
          <w:sz w:val="28"/>
          <w:szCs w:val="28"/>
        </w:rPr>
        <w:t xml:space="preserve"> - при изменении типа муниципального учреждения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17B04" w:rsidRPr="00D01214">
        <w:rPr>
          <w:rFonts w:ascii="Times New Roman" w:hAnsi="Times New Roman" w:cs="Times New Roman"/>
          <w:sz w:val="28"/>
          <w:szCs w:val="28"/>
        </w:rPr>
        <w:t xml:space="preserve">в целях создания муниципального учреждения </w:t>
      </w:r>
      <w:r w:rsidR="00E43710"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</w:t>
      </w:r>
      <w:r w:rsidR="00D17B04" w:rsidRPr="00D01214">
        <w:rPr>
          <w:rFonts w:ascii="Times New Roman" w:hAnsi="Times New Roman" w:cs="Times New Roman"/>
          <w:sz w:val="28"/>
          <w:szCs w:val="28"/>
        </w:rPr>
        <w:t>.</w:t>
      </w:r>
    </w:p>
    <w:p w:rsidR="00A94F48" w:rsidRDefault="00A94F48" w:rsidP="00D17B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7B04" w:rsidRDefault="002A5A01" w:rsidP="00D17B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542C1">
        <w:rPr>
          <w:rFonts w:ascii="Times New Roman" w:hAnsi="Times New Roman" w:cs="Times New Roman"/>
          <w:sz w:val="28"/>
          <w:szCs w:val="28"/>
        </w:rPr>
        <w:t>. </w:t>
      </w:r>
      <w:r w:rsidR="00D17B04" w:rsidRPr="00D01214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7542C1" w:rsidRPr="00D01214">
        <w:rPr>
          <w:rFonts w:ascii="Times New Roman" w:hAnsi="Times New Roman" w:cs="Times New Roman"/>
          <w:sz w:val="28"/>
          <w:szCs w:val="28"/>
        </w:rPr>
        <w:t xml:space="preserve">Перечня </w:t>
      </w:r>
      <w:r w:rsidR="00D17B04" w:rsidRPr="00D01214">
        <w:rPr>
          <w:rFonts w:ascii="Times New Roman" w:hAnsi="Times New Roman" w:cs="Times New Roman"/>
          <w:sz w:val="28"/>
          <w:szCs w:val="28"/>
        </w:rPr>
        <w:t xml:space="preserve">осуществляется Учредителем путем принятия решений об отнесении имущества муниципального учреждения к категории особо ценного движимого имущества, решений об исключении указанного имущества из категории особо ценного движимого имущества, исключения имущества муниципального учреждения из перечня в связи с отчуждением имущества или иным распоряжением (в том числе его списанием), путем </w:t>
      </w:r>
      <w:proofErr w:type="gramStart"/>
      <w:r w:rsidR="00D17B04" w:rsidRPr="00D01214">
        <w:rPr>
          <w:rFonts w:ascii="Times New Roman" w:hAnsi="Times New Roman" w:cs="Times New Roman"/>
          <w:sz w:val="28"/>
          <w:szCs w:val="28"/>
        </w:rPr>
        <w:t>включения</w:t>
      </w:r>
      <w:proofErr w:type="gramEnd"/>
      <w:r w:rsidR="00D17B04" w:rsidRPr="00D01214">
        <w:rPr>
          <w:rFonts w:ascii="Times New Roman" w:hAnsi="Times New Roman" w:cs="Times New Roman"/>
          <w:sz w:val="28"/>
          <w:szCs w:val="28"/>
        </w:rPr>
        <w:t xml:space="preserve"> в перечень приобретаемого особо ценного движимого имущества муниципального учреждения.</w:t>
      </w:r>
    </w:p>
    <w:p w:rsidR="003322CA" w:rsidRPr="003322CA" w:rsidRDefault="003322CA" w:rsidP="003322CA">
      <w:pPr>
        <w:pStyle w:val="a3"/>
        <w:ind w:left="264" w:firstLine="580"/>
        <w:jc w:val="center"/>
        <w:rPr>
          <w:sz w:val="20"/>
          <w:szCs w:val="20"/>
        </w:rPr>
      </w:pPr>
    </w:p>
    <w:p w:rsidR="007542C1" w:rsidRPr="00D01214" w:rsidRDefault="002A5A01" w:rsidP="00754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542C1">
        <w:rPr>
          <w:rFonts w:ascii="Times New Roman" w:hAnsi="Times New Roman" w:cs="Times New Roman"/>
          <w:sz w:val="28"/>
          <w:szCs w:val="28"/>
        </w:rPr>
        <w:t xml:space="preserve">. </w:t>
      </w:r>
      <w:r w:rsidR="007542C1" w:rsidRPr="00D01214">
        <w:rPr>
          <w:rFonts w:ascii="Times New Roman" w:hAnsi="Times New Roman" w:cs="Times New Roman"/>
          <w:sz w:val="28"/>
          <w:szCs w:val="28"/>
        </w:rPr>
        <w:t>Сведения о движимом имуществе исключаются из Перечня в связи:</w:t>
      </w:r>
    </w:p>
    <w:p w:rsidR="007542C1" w:rsidRPr="00D01214" w:rsidRDefault="002A5A01" w:rsidP="00754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542C1" w:rsidRPr="00D01214">
        <w:rPr>
          <w:rFonts w:ascii="Times New Roman" w:hAnsi="Times New Roman" w:cs="Times New Roman"/>
          <w:sz w:val="28"/>
          <w:szCs w:val="28"/>
        </w:rPr>
        <w:t xml:space="preserve">с отчуждением имущества или иным распоряжением им (в том числе его списанием). Информация об отчуждении имущества или ином распоряжении (в том числе списании) представляется муниципальными учреждениями в </w:t>
      </w:r>
      <w:r w:rsidR="00407988">
        <w:rPr>
          <w:rFonts w:ascii="Times New Roman" w:hAnsi="Times New Roman" w:cs="Times New Roman"/>
          <w:sz w:val="28"/>
          <w:szCs w:val="28"/>
        </w:rPr>
        <w:t>к</w:t>
      </w:r>
      <w:r w:rsidR="007542C1">
        <w:rPr>
          <w:rFonts w:ascii="Times New Roman" w:hAnsi="Times New Roman" w:cs="Times New Roman"/>
          <w:sz w:val="28"/>
          <w:szCs w:val="28"/>
        </w:rPr>
        <w:t>омитет</w:t>
      </w:r>
      <w:r w:rsidR="00407988">
        <w:rPr>
          <w:rFonts w:ascii="Times New Roman" w:hAnsi="Times New Roman" w:cs="Times New Roman"/>
          <w:sz w:val="28"/>
          <w:szCs w:val="28"/>
        </w:rPr>
        <w:t xml:space="preserve"> по градостроительству, земельным и имущественным отношениям администрации Шпаковского муниципального округа Ставропольского края</w:t>
      </w:r>
      <w:r w:rsidR="007542C1" w:rsidRPr="00D01214">
        <w:rPr>
          <w:rFonts w:ascii="Times New Roman" w:hAnsi="Times New Roman" w:cs="Times New Roman"/>
          <w:sz w:val="28"/>
          <w:szCs w:val="28"/>
        </w:rPr>
        <w:t xml:space="preserve"> </w:t>
      </w:r>
      <w:r w:rsidR="00407988">
        <w:rPr>
          <w:rFonts w:ascii="Times New Roman" w:hAnsi="Times New Roman" w:cs="Times New Roman"/>
          <w:sz w:val="28"/>
          <w:szCs w:val="28"/>
        </w:rPr>
        <w:t xml:space="preserve">(далее - Комитет) </w:t>
      </w:r>
      <w:r w:rsidR="007542C1" w:rsidRPr="00D01214">
        <w:rPr>
          <w:rFonts w:ascii="Times New Roman" w:hAnsi="Times New Roman" w:cs="Times New Roman"/>
          <w:sz w:val="28"/>
          <w:szCs w:val="28"/>
        </w:rPr>
        <w:t>в течение 10 дней со дня прекращения права оперативного управления на имущество муниципального учреждения;</w:t>
      </w:r>
    </w:p>
    <w:p w:rsidR="007542C1" w:rsidRPr="00D01214" w:rsidRDefault="002A5A01" w:rsidP="00754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542C1" w:rsidRPr="00D01214">
        <w:rPr>
          <w:rFonts w:ascii="Times New Roman" w:hAnsi="Times New Roman" w:cs="Times New Roman"/>
          <w:sz w:val="28"/>
          <w:szCs w:val="28"/>
        </w:rPr>
        <w:t xml:space="preserve">при изменении оснований для отнесения имущества муниципального учреждения к категории особо ценного движимого имущества не позднее </w:t>
      </w:r>
      <w:r w:rsidR="007542C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542C1" w:rsidRPr="00D01214">
        <w:rPr>
          <w:rFonts w:ascii="Times New Roman" w:hAnsi="Times New Roman" w:cs="Times New Roman"/>
          <w:sz w:val="28"/>
          <w:szCs w:val="28"/>
        </w:rPr>
        <w:t>10 дней со дня изменения соответствующего основания.</w:t>
      </w:r>
    </w:p>
    <w:p w:rsidR="007542C1" w:rsidRPr="00D01214" w:rsidRDefault="007542C1" w:rsidP="00754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214">
        <w:rPr>
          <w:rFonts w:ascii="Times New Roman" w:hAnsi="Times New Roman" w:cs="Times New Roman"/>
          <w:sz w:val="28"/>
          <w:szCs w:val="28"/>
        </w:rPr>
        <w:t xml:space="preserve">Снижение балансовой стоимости движимого имущества ниже предела, указанного в </w:t>
      </w:r>
      <w:r w:rsidRPr="004732C5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2A5A01">
        <w:rPr>
          <w:rFonts w:ascii="Times New Roman" w:hAnsi="Times New Roman" w:cs="Times New Roman"/>
          <w:sz w:val="28"/>
          <w:szCs w:val="28"/>
        </w:rPr>
        <w:t>6</w:t>
      </w:r>
      <w:r w:rsidRPr="004732C5">
        <w:rPr>
          <w:rFonts w:ascii="Times New Roman" w:hAnsi="Times New Roman" w:cs="Times New Roman"/>
          <w:sz w:val="28"/>
          <w:szCs w:val="28"/>
        </w:rPr>
        <w:t xml:space="preserve"> </w:t>
      </w:r>
      <w:r w:rsidR="004732C5" w:rsidRPr="004732C5">
        <w:rPr>
          <w:rFonts w:ascii="Times New Roman" w:hAnsi="Times New Roman" w:cs="Times New Roman"/>
          <w:sz w:val="28"/>
          <w:szCs w:val="28"/>
        </w:rPr>
        <w:t>раздела III</w:t>
      </w:r>
      <w:r w:rsidRPr="004732C5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D01214">
        <w:rPr>
          <w:rFonts w:ascii="Times New Roman" w:hAnsi="Times New Roman" w:cs="Times New Roman"/>
          <w:sz w:val="28"/>
          <w:szCs w:val="28"/>
        </w:rPr>
        <w:t xml:space="preserve"> Порядка, само по себе не является основанием для принятия решения об исключении соответствующего имущества муниципального учреждения из категории особо ценного движимого имущества.</w:t>
      </w:r>
    </w:p>
    <w:p w:rsidR="003322CA" w:rsidRPr="003322CA" w:rsidRDefault="003322CA" w:rsidP="003322CA">
      <w:pPr>
        <w:pStyle w:val="a3"/>
        <w:ind w:left="264" w:firstLine="580"/>
        <w:jc w:val="center"/>
        <w:rPr>
          <w:sz w:val="20"/>
          <w:szCs w:val="20"/>
        </w:rPr>
      </w:pPr>
    </w:p>
    <w:p w:rsidR="00D17B04" w:rsidRPr="00D01214" w:rsidRDefault="002A5A01" w:rsidP="00D17B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E6B02">
        <w:rPr>
          <w:rFonts w:ascii="Times New Roman" w:hAnsi="Times New Roman" w:cs="Times New Roman"/>
          <w:sz w:val="28"/>
          <w:szCs w:val="28"/>
        </w:rPr>
        <w:t>. </w:t>
      </w:r>
      <w:r w:rsidR="00D17B04" w:rsidRPr="00D01214">
        <w:rPr>
          <w:rFonts w:ascii="Times New Roman" w:hAnsi="Times New Roman" w:cs="Times New Roman"/>
          <w:sz w:val="28"/>
          <w:szCs w:val="28"/>
        </w:rPr>
        <w:t>Формирование Перечней и внесение изменений в Перечни осуществляется следующим образом:</w:t>
      </w:r>
    </w:p>
    <w:p w:rsidR="00D17B04" w:rsidRPr="00D01214" w:rsidRDefault="00D17B04" w:rsidP="00D17B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214">
        <w:rPr>
          <w:rFonts w:ascii="Times New Roman" w:hAnsi="Times New Roman" w:cs="Times New Roman"/>
          <w:sz w:val="28"/>
          <w:szCs w:val="28"/>
        </w:rPr>
        <w:t>1) муниципальное учреждение направляет Учредителю предложение об отнесении движимого имущества к особо ценному</w:t>
      </w:r>
      <w:r>
        <w:rPr>
          <w:rFonts w:ascii="Times New Roman" w:hAnsi="Times New Roman" w:cs="Times New Roman"/>
          <w:sz w:val="28"/>
          <w:szCs w:val="28"/>
        </w:rPr>
        <w:t xml:space="preserve"> движимому имуществу либо об исключении движимого имущества из категории особо ценного движимого имущества</w:t>
      </w:r>
      <w:r w:rsidRPr="00D01214">
        <w:rPr>
          <w:rFonts w:ascii="Times New Roman" w:hAnsi="Times New Roman" w:cs="Times New Roman"/>
          <w:sz w:val="28"/>
          <w:szCs w:val="28"/>
        </w:rPr>
        <w:t xml:space="preserve"> в форме заявки</w:t>
      </w:r>
      <w:r w:rsidR="0052049F">
        <w:rPr>
          <w:rFonts w:ascii="Times New Roman" w:hAnsi="Times New Roman" w:cs="Times New Roman"/>
          <w:sz w:val="28"/>
          <w:szCs w:val="28"/>
        </w:rPr>
        <w:t>, согласно приложению к настоящему Порядку</w:t>
      </w:r>
      <w:r w:rsidRPr="00D01214">
        <w:rPr>
          <w:rFonts w:ascii="Times New Roman" w:hAnsi="Times New Roman" w:cs="Times New Roman"/>
          <w:sz w:val="28"/>
          <w:szCs w:val="28"/>
        </w:rPr>
        <w:t>.</w:t>
      </w:r>
    </w:p>
    <w:p w:rsidR="00D17B04" w:rsidRPr="00D01214" w:rsidRDefault="00D17B04" w:rsidP="00D17B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214">
        <w:rPr>
          <w:rFonts w:ascii="Times New Roman" w:hAnsi="Times New Roman" w:cs="Times New Roman"/>
          <w:sz w:val="28"/>
          <w:szCs w:val="28"/>
        </w:rPr>
        <w:t xml:space="preserve">2) Учредитель рассматривает поступившую заявку и, по результатам рассмотрения, либо утверждает своим </w:t>
      </w:r>
      <w:r w:rsidR="00EE6B02">
        <w:rPr>
          <w:rFonts w:ascii="Times New Roman" w:hAnsi="Times New Roman" w:cs="Times New Roman"/>
          <w:sz w:val="28"/>
          <w:szCs w:val="28"/>
        </w:rPr>
        <w:t>распоряжением</w:t>
      </w:r>
      <w:r w:rsidRPr="00D01214">
        <w:rPr>
          <w:rFonts w:ascii="Times New Roman" w:hAnsi="Times New Roman" w:cs="Times New Roman"/>
          <w:sz w:val="28"/>
          <w:szCs w:val="28"/>
        </w:rPr>
        <w:t xml:space="preserve"> </w:t>
      </w:r>
      <w:r w:rsidR="00EE6B02" w:rsidRPr="00D01214">
        <w:rPr>
          <w:rFonts w:ascii="Times New Roman" w:hAnsi="Times New Roman" w:cs="Times New Roman"/>
          <w:sz w:val="28"/>
          <w:szCs w:val="28"/>
        </w:rPr>
        <w:t>Перечень</w:t>
      </w:r>
      <w:r w:rsidRPr="00D01214">
        <w:rPr>
          <w:rFonts w:ascii="Times New Roman" w:hAnsi="Times New Roman" w:cs="Times New Roman"/>
          <w:sz w:val="28"/>
          <w:szCs w:val="28"/>
        </w:rPr>
        <w:t>, либо возвращает заявку на доработку;</w:t>
      </w:r>
    </w:p>
    <w:p w:rsidR="00D17B04" w:rsidRDefault="00D17B04" w:rsidP="00D17B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214">
        <w:rPr>
          <w:rFonts w:ascii="Times New Roman" w:hAnsi="Times New Roman" w:cs="Times New Roman"/>
          <w:sz w:val="28"/>
          <w:szCs w:val="28"/>
        </w:rPr>
        <w:t xml:space="preserve">3) заверенная копия </w:t>
      </w:r>
      <w:r w:rsidR="00EE6B02">
        <w:rPr>
          <w:rFonts w:ascii="Times New Roman" w:hAnsi="Times New Roman" w:cs="Times New Roman"/>
          <w:sz w:val="28"/>
          <w:szCs w:val="28"/>
        </w:rPr>
        <w:t>распоряжения</w:t>
      </w:r>
      <w:r w:rsidRPr="00D01214">
        <w:rPr>
          <w:rFonts w:ascii="Times New Roman" w:hAnsi="Times New Roman" w:cs="Times New Roman"/>
          <w:sz w:val="28"/>
          <w:szCs w:val="28"/>
        </w:rPr>
        <w:t xml:space="preserve"> Учредителя об утверждении </w:t>
      </w:r>
      <w:r w:rsidR="00EE6B02" w:rsidRPr="00D01214">
        <w:rPr>
          <w:rFonts w:ascii="Times New Roman" w:hAnsi="Times New Roman" w:cs="Times New Roman"/>
          <w:sz w:val="28"/>
          <w:szCs w:val="28"/>
        </w:rPr>
        <w:t xml:space="preserve">Перечня </w:t>
      </w:r>
      <w:r w:rsidRPr="00D01214">
        <w:rPr>
          <w:rFonts w:ascii="Times New Roman" w:hAnsi="Times New Roman" w:cs="Times New Roman"/>
          <w:sz w:val="28"/>
          <w:szCs w:val="28"/>
        </w:rPr>
        <w:t xml:space="preserve">направляется Учредителем в трехдневный срок со дня подписания </w:t>
      </w:r>
      <w:r w:rsidR="00EE6B0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01214">
        <w:rPr>
          <w:rFonts w:ascii="Times New Roman" w:hAnsi="Times New Roman" w:cs="Times New Roman"/>
          <w:sz w:val="28"/>
          <w:szCs w:val="28"/>
        </w:rPr>
        <w:t xml:space="preserve">в </w:t>
      </w:r>
      <w:r w:rsidR="00EE6B02">
        <w:rPr>
          <w:rFonts w:ascii="Times New Roman" w:hAnsi="Times New Roman" w:cs="Times New Roman"/>
          <w:sz w:val="28"/>
          <w:szCs w:val="28"/>
        </w:rPr>
        <w:t>Комитет</w:t>
      </w:r>
      <w:r w:rsidRPr="00D01214">
        <w:rPr>
          <w:rFonts w:ascii="Times New Roman" w:hAnsi="Times New Roman" w:cs="Times New Roman"/>
          <w:sz w:val="28"/>
          <w:szCs w:val="28"/>
        </w:rPr>
        <w:t xml:space="preserve"> и соответствующему муниципальному учреждению.</w:t>
      </w:r>
    </w:p>
    <w:p w:rsidR="003322CA" w:rsidRPr="003322CA" w:rsidRDefault="003322CA" w:rsidP="003322CA">
      <w:pPr>
        <w:pStyle w:val="a3"/>
        <w:ind w:left="264" w:firstLine="580"/>
        <w:jc w:val="center"/>
        <w:rPr>
          <w:sz w:val="20"/>
          <w:szCs w:val="20"/>
        </w:rPr>
      </w:pPr>
    </w:p>
    <w:p w:rsidR="00A94F48" w:rsidRDefault="00A94F48" w:rsidP="004029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4F48" w:rsidRDefault="00A94F48" w:rsidP="004029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3E48" w:rsidRDefault="0052049F" w:rsidP="004029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D17B04" w:rsidRPr="00D01214">
        <w:rPr>
          <w:rFonts w:ascii="Times New Roman" w:hAnsi="Times New Roman" w:cs="Times New Roman"/>
          <w:sz w:val="28"/>
          <w:szCs w:val="28"/>
        </w:rPr>
        <w:t xml:space="preserve">. Ведение </w:t>
      </w:r>
      <w:r w:rsidR="00EE6B02" w:rsidRPr="00D01214">
        <w:rPr>
          <w:rFonts w:ascii="Times New Roman" w:hAnsi="Times New Roman" w:cs="Times New Roman"/>
          <w:sz w:val="28"/>
          <w:szCs w:val="28"/>
        </w:rPr>
        <w:t xml:space="preserve">Перечня </w:t>
      </w:r>
      <w:r w:rsidR="00D17B04" w:rsidRPr="00D01214">
        <w:rPr>
          <w:rFonts w:ascii="Times New Roman" w:hAnsi="Times New Roman" w:cs="Times New Roman"/>
          <w:sz w:val="28"/>
          <w:szCs w:val="28"/>
        </w:rPr>
        <w:t xml:space="preserve">осуществляется Учредителем, а также </w:t>
      </w:r>
      <w:r w:rsidR="00EE6B02">
        <w:rPr>
          <w:rFonts w:ascii="Times New Roman" w:hAnsi="Times New Roman" w:cs="Times New Roman"/>
          <w:sz w:val="28"/>
          <w:szCs w:val="28"/>
        </w:rPr>
        <w:t xml:space="preserve">Комитетом             </w:t>
      </w:r>
      <w:r w:rsidR="00D17B04" w:rsidRPr="00D01214">
        <w:rPr>
          <w:rFonts w:ascii="Times New Roman" w:hAnsi="Times New Roman" w:cs="Times New Roman"/>
          <w:sz w:val="28"/>
          <w:szCs w:val="28"/>
        </w:rPr>
        <w:t xml:space="preserve"> в реестре муниципального имущества </w:t>
      </w:r>
      <w:r w:rsidR="00EE6B02"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</w:t>
      </w:r>
      <w:r w:rsidR="00D17B04" w:rsidRPr="00D01214">
        <w:rPr>
          <w:rFonts w:ascii="Times New Roman" w:hAnsi="Times New Roman" w:cs="Times New Roman"/>
          <w:sz w:val="28"/>
          <w:szCs w:val="28"/>
        </w:rPr>
        <w:t>.</w:t>
      </w:r>
    </w:p>
    <w:p w:rsidR="003322CA" w:rsidRDefault="003322CA" w:rsidP="004029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4F48" w:rsidRDefault="00A94F48" w:rsidP="004029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4F48" w:rsidRDefault="00A94F48" w:rsidP="004029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049F" w:rsidRDefault="0052049F" w:rsidP="004029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7869" w:rsidRDefault="00A94F48" w:rsidP="00A94F48">
      <w:pPr>
        <w:pStyle w:val="ConsPlusNormal"/>
        <w:spacing w:line="240" w:lineRule="exact"/>
        <w:jc w:val="center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6F7869" w:rsidSect="00A94F48">
      <w:headerReference w:type="default" r:id="rId8"/>
      <w:headerReference w:type="first" r:id="rId9"/>
      <w:pgSz w:w="11900" w:h="16840"/>
      <w:pgMar w:top="1134" w:right="567" w:bottom="1134" w:left="1701" w:header="72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F7D" w:rsidRDefault="008A4F7D">
      <w:r>
        <w:separator/>
      </w:r>
    </w:p>
  </w:endnote>
  <w:endnote w:type="continuationSeparator" w:id="0">
    <w:p w:rsidR="008A4F7D" w:rsidRDefault="008A4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F7D" w:rsidRDefault="008A4F7D">
      <w:r>
        <w:separator/>
      </w:r>
    </w:p>
  </w:footnote>
  <w:footnote w:type="continuationSeparator" w:id="0">
    <w:p w:rsidR="008A4F7D" w:rsidRDefault="008A4F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977442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C6F94" w:rsidRPr="009C6F94" w:rsidRDefault="009C6F94">
        <w:pPr>
          <w:pStyle w:val="a8"/>
          <w:jc w:val="center"/>
          <w:rPr>
            <w:sz w:val="28"/>
            <w:szCs w:val="28"/>
          </w:rPr>
        </w:pPr>
        <w:r w:rsidRPr="009C6F94">
          <w:rPr>
            <w:sz w:val="28"/>
            <w:szCs w:val="28"/>
          </w:rPr>
          <w:fldChar w:fldCharType="begin"/>
        </w:r>
        <w:r w:rsidRPr="009C6F94">
          <w:rPr>
            <w:sz w:val="28"/>
            <w:szCs w:val="28"/>
          </w:rPr>
          <w:instrText>PAGE   \* MERGEFORMAT</w:instrText>
        </w:r>
        <w:r w:rsidRPr="009C6F94">
          <w:rPr>
            <w:sz w:val="28"/>
            <w:szCs w:val="28"/>
          </w:rPr>
          <w:fldChar w:fldCharType="separate"/>
        </w:r>
        <w:r w:rsidR="00B80E52">
          <w:rPr>
            <w:noProof/>
            <w:sz w:val="28"/>
            <w:szCs w:val="28"/>
          </w:rPr>
          <w:t>2</w:t>
        </w:r>
        <w:r w:rsidRPr="009C6F94">
          <w:rPr>
            <w:sz w:val="28"/>
            <w:szCs w:val="28"/>
          </w:rPr>
          <w:fldChar w:fldCharType="end"/>
        </w:r>
      </w:p>
    </w:sdtContent>
  </w:sdt>
  <w:p w:rsidR="006F7869" w:rsidRDefault="006F7869">
    <w:pPr>
      <w:pStyle w:val="a3"/>
      <w:spacing w:line="14" w:lineRule="auto"/>
      <w:ind w:left="0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BF" w:rsidRPr="00145DBF" w:rsidRDefault="00145DBF">
    <w:pPr>
      <w:pStyle w:val="a8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93B52"/>
    <w:multiLevelType w:val="multilevel"/>
    <w:tmpl w:val="0AD6FCC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86E7271"/>
    <w:multiLevelType w:val="hybridMultilevel"/>
    <w:tmpl w:val="6414E366"/>
    <w:lvl w:ilvl="0" w:tplc="65DC03D8">
      <w:start w:val="1"/>
      <w:numFmt w:val="decimal"/>
      <w:lvlText w:val="%1."/>
      <w:lvlJc w:val="left"/>
      <w:pPr>
        <w:ind w:left="221" w:hanging="31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EF6D4B6">
      <w:numFmt w:val="bullet"/>
      <w:lvlText w:val="•"/>
      <w:lvlJc w:val="left"/>
      <w:pPr>
        <w:ind w:left="1168" w:hanging="317"/>
      </w:pPr>
      <w:rPr>
        <w:rFonts w:hint="default"/>
        <w:lang w:val="ru-RU" w:eastAsia="en-US" w:bidi="ar-SA"/>
      </w:rPr>
    </w:lvl>
    <w:lvl w:ilvl="2" w:tplc="FBB2673C">
      <w:numFmt w:val="bullet"/>
      <w:lvlText w:val="•"/>
      <w:lvlJc w:val="left"/>
      <w:pPr>
        <w:ind w:left="2116" w:hanging="317"/>
      </w:pPr>
      <w:rPr>
        <w:rFonts w:hint="default"/>
        <w:lang w:val="ru-RU" w:eastAsia="en-US" w:bidi="ar-SA"/>
      </w:rPr>
    </w:lvl>
    <w:lvl w:ilvl="3" w:tplc="DEE44CB4">
      <w:numFmt w:val="bullet"/>
      <w:lvlText w:val="•"/>
      <w:lvlJc w:val="left"/>
      <w:pPr>
        <w:ind w:left="3064" w:hanging="317"/>
      </w:pPr>
      <w:rPr>
        <w:rFonts w:hint="default"/>
        <w:lang w:val="ru-RU" w:eastAsia="en-US" w:bidi="ar-SA"/>
      </w:rPr>
    </w:lvl>
    <w:lvl w:ilvl="4" w:tplc="FE8CE81E">
      <w:numFmt w:val="bullet"/>
      <w:lvlText w:val="•"/>
      <w:lvlJc w:val="left"/>
      <w:pPr>
        <w:ind w:left="4012" w:hanging="317"/>
      </w:pPr>
      <w:rPr>
        <w:rFonts w:hint="default"/>
        <w:lang w:val="ru-RU" w:eastAsia="en-US" w:bidi="ar-SA"/>
      </w:rPr>
    </w:lvl>
    <w:lvl w:ilvl="5" w:tplc="7E7CDE8A">
      <w:numFmt w:val="bullet"/>
      <w:lvlText w:val="•"/>
      <w:lvlJc w:val="left"/>
      <w:pPr>
        <w:ind w:left="4960" w:hanging="317"/>
      </w:pPr>
      <w:rPr>
        <w:rFonts w:hint="default"/>
        <w:lang w:val="ru-RU" w:eastAsia="en-US" w:bidi="ar-SA"/>
      </w:rPr>
    </w:lvl>
    <w:lvl w:ilvl="6" w:tplc="D51653D0">
      <w:numFmt w:val="bullet"/>
      <w:lvlText w:val="•"/>
      <w:lvlJc w:val="left"/>
      <w:pPr>
        <w:ind w:left="5908" w:hanging="317"/>
      </w:pPr>
      <w:rPr>
        <w:rFonts w:hint="default"/>
        <w:lang w:val="ru-RU" w:eastAsia="en-US" w:bidi="ar-SA"/>
      </w:rPr>
    </w:lvl>
    <w:lvl w:ilvl="7" w:tplc="E40881D2">
      <w:numFmt w:val="bullet"/>
      <w:lvlText w:val="•"/>
      <w:lvlJc w:val="left"/>
      <w:pPr>
        <w:ind w:left="6856" w:hanging="317"/>
      </w:pPr>
      <w:rPr>
        <w:rFonts w:hint="default"/>
        <w:lang w:val="ru-RU" w:eastAsia="en-US" w:bidi="ar-SA"/>
      </w:rPr>
    </w:lvl>
    <w:lvl w:ilvl="8" w:tplc="E57ED09E">
      <w:numFmt w:val="bullet"/>
      <w:lvlText w:val="•"/>
      <w:lvlJc w:val="left"/>
      <w:pPr>
        <w:ind w:left="7804" w:hanging="317"/>
      </w:pPr>
      <w:rPr>
        <w:rFonts w:hint="default"/>
        <w:lang w:val="ru-RU" w:eastAsia="en-US" w:bidi="ar-SA"/>
      </w:rPr>
    </w:lvl>
  </w:abstractNum>
  <w:abstractNum w:abstractNumId="2">
    <w:nsid w:val="21347231"/>
    <w:multiLevelType w:val="multilevel"/>
    <w:tmpl w:val="0954445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24B61106"/>
    <w:multiLevelType w:val="multilevel"/>
    <w:tmpl w:val="A59CCC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4">
    <w:nsid w:val="26151B0C"/>
    <w:multiLevelType w:val="multilevel"/>
    <w:tmpl w:val="BC0A548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3B2D7291"/>
    <w:multiLevelType w:val="hybridMultilevel"/>
    <w:tmpl w:val="F0604328"/>
    <w:lvl w:ilvl="0" w:tplc="1D14115A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4455601"/>
    <w:multiLevelType w:val="multilevel"/>
    <w:tmpl w:val="3DE26AA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D3947E8"/>
    <w:multiLevelType w:val="multilevel"/>
    <w:tmpl w:val="8B2CA38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4DBD1887"/>
    <w:multiLevelType w:val="multilevel"/>
    <w:tmpl w:val="ABE03A4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50296CD9"/>
    <w:multiLevelType w:val="hybridMultilevel"/>
    <w:tmpl w:val="4BFA0616"/>
    <w:lvl w:ilvl="0" w:tplc="13A06606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0">
    <w:nsid w:val="56D57414"/>
    <w:multiLevelType w:val="multilevel"/>
    <w:tmpl w:val="CB1A3CE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11">
    <w:nsid w:val="5C4A5E21"/>
    <w:multiLevelType w:val="hybridMultilevel"/>
    <w:tmpl w:val="E37A7E58"/>
    <w:lvl w:ilvl="0" w:tplc="88A6F072">
      <w:start w:val="1"/>
      <w:numFmt w:val="decimal"/>
      <w:lvlText w:val="%1)"/>
      <w:lvlJc w:val="left"/>
      <w:pPr>
        <w:ind w:left="221" w:hanging="3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BA25684">
      <w:numFmt w:val="bullet"/>
      <w:lvlText w:val="•"/>
      <w:lvlJc w:val="left"/>
      <w:pPr>
        <w:ind w:left="1168" w:hanging="341"/>
      </w:pPr>
      <w:rPr>
        <w:rFonts w:hint="default"/>
        <w:lang w:val="ru-RU" w:eastAsia="en-US" w:bidi="ar-SA"/>
      </w:rPr>
    </w:lvl>
    <w:lvl w:ilvl="2" w:tplc="89F2AF24">
      <w:numFmt w:val="bullet"/>
      <w:lvlText w:val="•"/>
      <w:lvlJc w:val="left"/>
      <w:pPr>
        <w:ind w:left="2116" w:hanging="341"/>
      </w:pPr>
      <w:rPr>
        <w:rFonts w:hint="default"/>
        <w:lang w:val="ru-RU" w:eastAsia="en-US" w:bidi="ar-SA"/>
      </w:rPr>
    </w:lvl>
    <w:lvl w:ilvl="3" w:tplc="748A6202">
      <w:numFmt w:val="bullet"/>
      <w:lvlText w:val="•"/>
      <w:lvlJc w:val="left"/>
      <w:pPr>
        <w:ind w:left="3064" w:hanging="341"/>
      </w:pPr>
      <w:rPr>
        <w:rFonts w:hint="default"/>
        <w:lang w:val="ru-RU" w:eastAsia="en-US" w:bidi="ar-SA"/>
      </w:rPr>
    </w:lvl>
    <w:lvl w:ilvl="4" w:tplc="6BCE313C">
      <w:numFmt w:val="bullet"/>
      <w:lvlText w:val="•"/>
      <w:lvlJc w:val="left"/>
      <w:pPr>
        <w:ind w:left="4012" w:hanging="341"/>
      </w:pPr>
      <w:rPr>
        <w:rFonts w:hint="default"/>
        <w:lang w:val="ru-RU" w:eastAsia="en-US" w:bidi="ar-SA"/>
      </w:rPr>
    </w:lvl>
    <w:lvl w:ilvl="5" w:tplc="328ECB16">
      <w:numFmt w:val="bullet"/>
      <w:lvlText w:val="•"/>
      <w:lvlJc w:val="left"/>
      <w:pPr>
        <w:ind w:left="4960" w:hanging="341"/>
      </w:pPr>
      <w:rPr>
        <w:rFonts w:hint="default"/>
        <w:lang w:val="ru-RU" w:eastAsia="en-US" w:bidi="ar-SA"/>
      </w:rPr>
    </w:lvl>
    <w:lvl w:ilvl="6" w:tplc="BEECF3C6">
      <w:numFmt w:val="bullet"/>
      <w:lvlText w:val="•"/>
      <w:lvlJc w:val="left"/>
      <w:pPr>
        <w:ind w:left="5908" w:hanging="341"/>
      </w:pPr>
      <w:rPr>
        <w:rFonts w:hint="default"/>
        <w:lang w:val="ru-RU" w:eastAsia="en-US" w:bidi="ar-SA"/>
      </w:rPr>
    </w:lvl>
    <w:lvl w:ilvl="7" w:tplc="AC22478A">
      <w:numFmt w:val="bullet"/>
      <w:lvlText w:val="•"/>
      <w:lvlJc w:val="left"/>
      <w:pPr>
        <w:ind w:left="6856" w:hanging="341"/>
      </w:pPr>
      <w:rPr>
        <w:rFonts w:hint="default"/>
        <w:lang w:val="ru-RU" w:eastAsia="en-US" w:bidi="ar-SA"/>
      </w:rPr>
    </w:lvl>
    <w:lvl w:ilvl="8" w:tplc="DEF016B2">
      <w:numFmt w:val="bullet"/>
      <w:lvlText w:val="•"/>
      <w:lvlJc w:val="left"/>
      <w:pPr>
        <w:ind w:left="7804" w:hanging="341"/>
      </w:pPr>
      <w:rPr>
        <w:rFonts w:hint="default"/>
        <w:lang w:val="ru-RU" w:eastAsia="en-US" w:bidi="ar-SA"/>
      </w:rPr>
    </w:lvl>
  </w:abstractNum>
  <w:abstractNum w:abstractNumId="12">
    <w:nsid w:val="5C79460B"/>
    <w:multiLevelType w:val="multilevel"/>
    <w:tmpl w:val="91B677F2"/>
    <w:lvl w:ilvl="0">
      <w:start w:val="1"/>
      <w:numFmt w:val="decimal"/>
      <w:lvlText w:val="%1."/>
      <w:lvlJc w:val="left"/>
      <w:pPr>
        <w:ind w:left="221" w:hanging="34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5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16" w:hanging="5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64" w:hanging="5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2" w:hanging="5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0" w:hanging="5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8" w:hanging="5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6" w:hanging="5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4" w:hanging="504"/>
      </w:pPr>
      <w:rPr>
        <w:rFonts w:hint="default"/>
        <w:lang w:val="ru-RU" w:eastAsia="en-US" w:bidi="ar-SA"/>
      </w:rPr>
    </w:lvl>
  </w:abstractNum>
  <w:abstractNum w:abstractNumId="13">
    <w:nsid w:val="634A5015"/>
    <w:multiLevelType w:val="multilevel"/>
    <w:tmpl w:val="08EED0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3"/>
  </w:num>
  <w:num w:numId="5">
    <w:abstractNumId w:val="10"/>
  </w:num>
  <w:num w:numId="6">
    <w:abstractNumId w:val="8"/>
  </w:num>
  <w:num w:numId="7">
    <w:abstractNumId w:val="5"/>
  </w:num>
  <w:num w:numId="8">
    <w:abstractNumId w:val="13"/>
  </w:num>
  <w:num w:numId="9">
    <w:abstractNumId w:val="7"/>
  </w:num>
  <w:num w:numId="10">
    <w:abstractNumId w:val="9"/>
  </w:num>
  <w:num w:numId="11">
    <w:abstractNumId w:val="4"/>
  </w:num>
  <w:num w:numId="12">
    <w:abstractNumId w:val="2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F7869"/>
    <w:rsid w:val="00084A6F"/>
    <w:rsid w:val="00086514"/>
    <w:rsid w:val="000F17F3"/>
    <w:rsid w:val="000F4177"/>
    <w:rsid w:val="00114CF0"/>
    <w:rsid w:val="00145DBF"/>
    <w:rsid w:val="001C2C46"/>
    <w:rsid w:val="001C33AE"/>
    <w:rsid w:val="001E3C3E"/>
    <w:rsid w:val="00223210"/>
    <w:rsid w:val="002237EE"/>
    <w:rsid w:val="002A0392"/>
    <w:rsid w:val="002A5A01"/>
    <w:rsid w:val="002B3444"/>
    <w:rsid w:val="00300D59"/>
    <w:rsid w:val="003322CA"/>
    <w:rsid w:val="0036017A"/>
    <w:rsid w:val="003C0113"/>
    <w:rsid w:val="003D5CA1"/>
    <w:rsid w:val="003E5176"/>
    <w:rsid w:val="003E7EB3"/>
    <w:rsid w:val="00402943"/>
    <w:rsid w:val="00407988"/>
    <w:rsid w:val="004123F9"/>
    <w:rsid w:val="00412DA4"/>
    <w:rsid w:val="00446B1D"/>
    <w:rsid w:val="004732C5"/>
    <w:rsid w:val="00493813"/>
    <w:rsid w:val="0052049F"/>
    <w:rsid w:val="0052639D"/>
    <w:rsid w:val="0054104C"/>
    <w:rsid w:val="00550517"/>
    <w:rsid w:val="00574935"/>
    <w:rsid w:val="005753CD"/>
    <w:rsid w:val="005C056E"/>
    <w:rsid w:val="005E1FC6"/>
    <w:rsid w:val="005F5747"/>
    <w:rsid w:val="006F7869"/>
    <w:rsid w:val="00704432"/>
    <w:rsid w:val="00713D6C"/>
    <w:rsid w:val="007542C1"/>
    <w:rsid w:val="00766B33"/>
    <w:rsid w:val="007E070B"/>
    <w:rsid w:val="0081009E"/>
    <w:rsid w:val="00867C20"/>
    <w:rsid w:val="008A4F7D"/>
    <w:rsid w:val="008B03A5"/>
    <w:rsid w:val="008E3E48"/>
    <w:rsid w:val="00940160"/>
    <w:rsid w:val="00946151"/>
    <w:rsid w:val="009A1786"/>
    <w:rsid w:val="009A5219"/>
    <w:rsid w:val="009C6F94"/>
    <w:rsid w:val="009E343E"/>
    <w:rsid w:val="009E391B"/>
    <w:rsid w:val="00A94F48"/>
    <w:rsid w:val="00AE1BED"/>
    <w:rsid w:val="00B57CEB"/>
    <w:rsid w:val="00B80E52"/>
    <w:rsid w:val="00B949D0"/>
    <w:rsid w:val="00BA6B70"/>
    <w:rsid w:val="00BD03F2"/>
    <w:rsid w:val="00C43043"/>
    <w:rsid w:val="00C95078"/>
    <w:rsid w:val="00CB35B3"/>
    <w:rsid w:val="00CF6012"/>
    <w:rsid w:val="00D1031A"/>
    <w:rsid w:val="00D17B04"/>
    <w:rsid w:val="00D31327"/>
    <w:rsid w:val="00DF7428"/>
    <w:rsid w:val="00E219E8"/>
    <w:rsid w:val="00E25513"/>
    <w:rsid w:val="00E25EE6"/>
    <w:rsid w:val="00E43710"/>
    <w:rsid w:val="00E63FF4"/>
    <w:rsid w:val="00E65633"/>
    <w:rsid w:val="00EB07D5"/>
    <w:rsid w:val="00EE0660"/>
    <w:rsid w:val="00EE6B02"/>
    <w:rsid w:val="00F003FC"/>
    <w:rsid w:val="00F35ABB"/>
    <w:rsid w:val="00FB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1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36"/>
      <w:ind w:left="318" w:right="221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221" w:right="116" w:firstLine="540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9401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160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145DB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45DB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145DB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45DBF"/>
    <w:rPr>
      <w:rFonts w:ascii="Times New Roman" w:eastAsia="Times New Roman" w:hAnsi="Times New Roman" w:cs="Times New Roman"/>
      <w:lang w:val="ru-RU"/>
    </w:rPr>
  </w:style>
  <w:style w:type="character" w:styleId="ac">
    <w:name w:val="Hyperlink"/>
    <w:basedOn w:val="a0"/>
    <w:uiPriority w:val="99"/>
    <w:semiHidden/>
    <w:unhideWhenUsed/>
    <w:rsid w:val="00446B1D"/>
    <w:rPr>
      <w:color w:val="0000FF" w:themeColor="hyperlink"/>
      <w:u w:val="single"/>
    </w:rPr>
  </w:style>
  <w:style w:type="paragraph" w:customStyle="1" w:styleId="ConsPlusNormal">
    <w:name w:val="ConsPlusNormal"/>
    <w:rsid w:val="00446B1D"/>
    <w:rPr>
      <w:rFonts w:ascii="Calibri" w:eastAsia="Times New Roman" w:hAnsi="Calibri" w:cs="Calibri"/>
      <w:szCs w:val="20"/>
      <w:lang w:val="ru-RU" w:eastAsia="ru-RU"/>
    </w:rPr>
  </w:style>
  <w:style w:type="table" w:styleId="ad">
    <w:name w:val="Table Grid"/>
    <w:basedOn w:val="a1"/>
    <w:uiPriority w:val="59"/>
    <w:rsid w:val="00446B1D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1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36"/>
      <w:ind w:left="318" w:right="221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221" w:right="116" w:firstLine="540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9401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160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145DB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45DB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145DB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45DBF"/>
    <w:rPr>
      <w:rFonts w:ascii="Times New Roman" w:eastAsia="Times New Roman" w:hAnsi="Times New Roman" w:cs="Times New Roman"/>
      <w:lang w:val="ru-RU"/>
    </w:rPr>
  </w:style>
  <w:style w:type="character" w:styleId="ac">
    <w:name w:val="Hyperlink"/>
    <w:basedOn w:val="a0"/>
    <w:uiPriority w:val="99"/>
    <w:semiHidden/>
    <w:unhideWhenUsed/>
    <w:rsid w:val="00446B1D"/>
    <w:rPr>
      <w:color w:val="0000FF" w:themeColor="hyperlink"/>
      <w:u w:val="single"/>
    </w:rPr>
  </w:style>
  <w:style w:type="paragraph" w:customStyle="1" w:styleId="ConsPlusNormal">
    <w:name w:val="ConsPlusNormal"/>
    <w:rsid w:val="00446B1D"/>
    <w:rPr>
      <w:rFonts w:ascii="Calibri" w:eastAsia="Times New Roman" w:hAnsi="Calibri" w:cs="Calibri"/>
      <w:szCs w:val="20"/>
      <w:lang w:val="ru-RU" w:eastAsia="ru-RU"/>
    </w:rPr>
  </w:style>
  <w:style w:type="table" w:styleId="ad">
    <w:name w:val="Table Grid"/>
    <w:basedOn w:val="a1"/>
    <w:uiPriority w:val="59"/>
    <w:rsid w:val="00446B1D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9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4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Анастасия Ивановна</dc:creator>
  <cp:lastModifiedBy>Князь Александра Николаевна</cp:lastModifiedBy>
  <cp:revision>64</cp:revision>
  <cp:lastPrinted>2022-06-06T09:18:00Z</cp:lastPrinted>
  <dcterms:created xsi:type="dcterms:W3CDTF">2022-04-07T13:09:00Z</dcterms:created>
  <dcterms:modified xsi:type="dcterms:W3CDTF">2022-06-09T12:55:00Z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2011-05-03T00:00:00Z</vt:filetime>
  </property>
  <property fmtid="{D5CDD505-2E9C-101B-9397-08002B2CF9AE}" pid="3" name="LastSaved">
    <vt:filetime>2022-03-23T00:00:00Z</vt:filetime>
  </property>
</Properties>
</file>